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EB" w:rsidRDefault="001446EB" w:rsidP="001446EB">
      <w:r>
        <w:rPr>
          <w:noProof/>
          <w:lang w:eastAsia="ro-RO" w:bidi="ar-SA"/>
        </w:rPr>
        <w:drawing>
          <wp:inline distT="0" distB="0" distL="0" distR="0">
            <wp:extent cx="61245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24575" cy="752475"/>
                    </a:xfrm>
                    <a:prstGeom prst="rect">
                      <a:avLst/>
                    </a:prstGeom>
                    <a:solidFill>
                      <a:srgbClr val="FFFFFF"/>
                    </a:solidFill>
                    <a:ln>
                      <a:noFill/>
                    </a:ln>
                  </pic:spPr>
                </pic:pic>
              </a:graphicData>
            </a:graphic>
          </wp:inline>
        </w:drawing>
      </w:r>
    </w:p>
    <w:p w:rsidR="001446EB" w:rsidRPr="001B01B7" w:rsidRDefault="001446EB" w:rsidP="001446EB">
      <w:pPr>
        <w:rPr>
          <w:color w:val="000000" w:themeColor="text1"/>
        </w:rPr>
      </w:pPr>
    </w:p>
    <w:p w:rsidR="001446EB" w:rsidRPr="001B01B7" w:rsidRDefault="001446EB" w:rsidP="001446EB">
      <w:pPr>
        <w:spacing w:line="276" w:lineRule="auto"/>
        <w:rPr>
          <w:color w:val="000000" w:themeColor="text1"/>
          <w:sz w:val="22"/>
          <w:szCs w:val="22"/>
        </w:rPr>
      </w:pPr>
    </w:p>
    <w:p w:rsidR="001446EB" w:rsidRPr="001B01B7" w:rsidRDefault="001446EB" w:rsidP="001446EB">
      <w:pPr>
        <w:spacing w:line="276" w:lineRule="auto"/>
        <w:jc w:val="right"/>
        <w:rPr>
          <w:rFonts w:ascii="Trebuchet MS" w:hAnsi="Trebuchet MS" w:cs="Trebuchet MS"/>
          <w:color w:val="000000" w:themeColor="text1"/>
          <w:sz w:val="22"/>
          <w:szCs w:val="22"/>
        </w:rPr>
      </w:pPr>
      <w:r w:rsidRPr="001B01B7">
        <w:rPr>
          <w:rFonts w:ascii="Trebuchet MS" w:hAnsi="Trebuchet MS" w:cs="Trebuchet MS"/>
          <w:color w:val="000000" w:themeColor="text1"/>
          <w:sz w:val="22"/>
          <w:szCs w:val="22"/>
        </w:rPr>
        <w:t>Biroul de Presă</w:t>
      </w:r>
    </w:p>
    <w:p w:rsidR="001446EB" w:rsidRPr="001B01B7" w:rsidRDefault="00A468AB" w:rsidP="001446EB">
      <w:pPr>
        <w:spacing w:line="276" w:lineRule="auto"/>
        <w:jc w:val="right"/>
        <w:rPr>
          <w:rFonts w:ascii="Trebuchet MS" w:hAnsi="Trebuchet MS" w:cs="Trebuchet MS"/>
          <w:b/>
          <w:color w:val="000000" w:themeColor="text1"/>
          <w:sz w:val="22"/>
          <w:szCs w:val="22"/>
        </w:rPr>
      </w:pPr>
      <w:r w:rsidRPr="001B01B7">
        <w:rPr>
          <w:rFonts w:ascii="Trebuchet MS" w:hAnsi="Trebuchet MS" w:cs="Trebuchet MS"/>
          <w:color w:val="000000" w:themeColor="text1"/>
          <w:sz w:val="22"/>
          <w:szCs w:val="22"/>
        </w:rPr>
        <w:t xml:space="preserve">Bucureşti, </w:t>
      </w:r>
      <w:r w:rsidR="00D85486">
        <w:rPr>
          <w:rFonts w:ascii="Trebuchet MS" w:hAnsi="Trebuchet MS" w:cs="Trebuchet MS"/>
          <w:color w:val="000000" w:themeColor="text1"/>
          <w:sz w:val="22"/>
          <w:szCs w:val="22"/>
        </w:rPr>
        <w:t xml:space="preserve">29 </w:t>
      </w:r>
      <w:r w:rsidR="003E0804" w:rsidRPr="001B01B7">
        <w:rPr>
          <w:rFonts w:ascii="Trebuchet MS" w:hAnsi="Trebuchet MS" w:cs="Trebuchet MS"/>
          <w:color w:val="000000" w:themeColor="text1"/>
          <w:sz w:val="22"/>
          <w:szCs w:val="22"/>
        </w:rPr>
        <w:t>decembrie</w:t>
      </w:r>
      <w:r w:rsidR="001446EB" w:rsidRPr="001B01B7">
        <w:rPr>
          <w:rFonts w:ascii="Trebuchet MS" w:hAnsi="Trebuchet MS" w:cs="Trebuchet MS"/>
          <w:color w:val="000000" w:themeColor="text1"/>
          <w:sz w:val="22"/>
          <w:szCs w:val="22"/>
        </w:rPr>
        <w:t xml:space="preserve"> 2016</w:t>
      </w:r>
    </w:p>
    <w:p w:rsidR="001446EB" w:rsidRPr="001B01B7" w:rsidRDefault="001446EB" w:rsidP="001446EB">
      <w:pPr>
        <w:spacing w:line="276" w:lineRule="auto"/>
        <w:rPr>
          <w:rFonts w:ascii="Trebuchet MS" w:hAnsi="Trebuchet MS" w:cs="Trebuchet MS"/>
          <w:b/>
          <w:color w:val="000000" w:themeColor="text1"/>
          <w:sz w:val="22"/>
          <w:szCs w:val="22"/>
        </w:rPr>
      </w:pPr>
    </w:p>
    <w:p w:rsidR="001446EB" w:rsidRPr="001B01B7" w:rsidRDefault="001446EB" w:rsidP="001446EB">
      <w:pPr>
        <w:spacing w:line="276" w:lineRule="auto"/>
        <w:jc w:val="center"/>
        <w:rPr>
          <w:rFonts w:ascii="Trebuchet MS" w:hAnsi="Trebuchet MS" w:cs="Trebuchet MS"/>
          <w:b/>
          <w:bCs/>
          <w:color w:val="000000" w:themeColor="text1"/>
          <w:sz w:val="22"/>
          <w:szCs w:val="22"/>
        </w:rPr>
      </w:pPr>
      <w:r w:rsidRPr="001B01B7">
        <w:rPr>
          <w:rFonts w:ascii="Trebuchet MS" w:hAnsi="Trebuchet MS" w:cs="Trebuchet MS"/>
          <w:b/>
          <w:color w:val="000000" w:themeColor="text1"/>
          <w:sz w:val="22"/>
          <w:szCs w:val="22"/>
        </w:rPr>
        <w:t>COMUNICAT DE PRESĂ</w:t>
      </w:r>
    </w:p>
    <w:p w:rsidR="001446EB" w:rsidRPr="001B01B7" w:rsidRDefault="001446EB" w:rsidP="001446EB">
      <w:pPr>
        <w:spacing w:line="276" w:lineRule="auto"/>
        <w:jc w:val="center"/>
        <w:rPr>
          <w:rFonts w:ascii="Trebuchet MS" w:hAnsi="Trebuchet MS" w:cs="Trebuchet MS"/>
          <w:b/>
          <w:bCs/>
          <w:color w:val="000000" w:themeColor="text1"/>
          <w:sz w:val="22"/>
          <w:szCs w:val="22"/>
        </w:rPr>
      </w:pPr>
    </w:p>
    <w:p w:rsidR="001446EB" w:rsidRPr="001B01B7" w:rsidRDefault="003E0804" w:rsidP="001446EB">
      <w:pPr>
        <w:spacing w:line="276" w:lineRule="auto"/>
        <w:jc w:val="center"/>
        <w:rPr>
          <w:rFonts w:ascii="Trebuchet MS" w:hAnsi="Trebuchet MS" w:cs="Trebuchet MS"/>
          <w:b/>
          <w:bCs/>
          <w:color w:val="000000" w:themeColor="text1"/>
          <w:sz w:val="22"/>
          <w:szCs w:val="22"/>
        </w:rPr>
      </w:pPr>
      <w:r w:rsidRPr="001B01B7">
        <w:rPr>
          <w:rFonts w:ascii="Trebuchet MS" w:hAnsi="Trebuchet MS" w:cs="Trebuchet MS"/>
          <w:b/>
          <w:bCs/>
          <w:color w:val="000000" w:themeColor="text1"/>
          <w:sz w:val="22"/>
          <w:szCs w:val="22"/>
        </w:rPr>
        <w:t>ANL a recepţionat 35</w:t>
      </w:r>
      <w:r w:rsidR="001446EB" w:rsidRPr="001B01B7">
        <w:rPr>
          <w:rFonts w:ascii="Trebuchet MS" w:hAnsi="Trebuchet MS" w:cs="Trebuchet MS"/>
          <w:b/>
          <w:bCs/>
          <w:color w:val="000000" w:themeColor="text1"/>
          <w:sz w:val="22"/>
          <w:szCs w:val="22"/>
        </w:rPr>
        <w:t xml:space="preserve"> de locuinţe pentru tineri în Alexandria</w:t>
      </w:r>
    </w:p>
    <w:p w:rsidR="001446EB" w:rsidRPr="001B01B7" w:rsidRDefault="001446EB" w:rsidP="001446EB">
      <w:pPr>
        <w:spacing w:line="276" w:lineRule="auto"/>
        <w:jc w:val="center"/>
        <w:rPr>
          <w:rFonts w:ascii="Trebuchet MS" w:hAnsi="Trebuchet MS" w:cs="Trebuchet MS"/>
          <w:b/>
          <w:bCs/>
          <w:color w:val="000000" w:themeColor="text1"/>
          <w:sz w:val="22"/>
          <w:szCs w:val="22"/>
        </w:rPr>
      </w:pPr>
    </w:p>
    <w:p w:rsidR="001446EB" w:rsidRPr="001B01B7" w:rsidRDefault="001446EB" w:rsidP="00C76D3A">
      <w:pPr>
        <w:spacing w:line="276" w:lineRule="auto"/>
        <w:jc w:val="both"/>
        <w:rPr>
          <w:rFonts w:ascii="Trebuchet MS" w:hAnsi="Trebuchet MS" w:cs="Trebuchet MS"/>
          <w:b/>
          <w:bCs/>
          <w:color w:val="000000" w:themeColor="text1"/>
          <w:sz w:val="22"/>
          <w:szCs w:val="22"/>
        </w:rPr>
      </w:pPr>
    </w:p>
    <w:p w:rsidR="001446EB" w:rsidRPr="001B01B7" w:rsidRDefault="003E0804" w:rsidP="00C76D3A">
      <w:pPr>
        <w:spacing w:line="276" w:lineRule="auto"/>
        <w:ind w:firstLine="709"/>
        <w:jc w:val="both"/>
        <w:rPr>
          <w:rFonts w:ascii="Trebuchet MS" w:hAnsi="Trebuchet MS" w:cs="Trebuchet MS"/>
          <w:bCs/>
          <w:color w:val="000000" w:themeColor="text1"/>
          <w:sz w:val="22"/>
          <w:szCs w:val="22"/>
        </w:rPr>
      </w:pPr>
      <w:r w:rsidRPr="001B01B7">
        <w:rPr>
          <w:rFonts w:ascii="Trebuchet MS" w:hAnsi="Trebuchet MS" w:cs="Trebuchet MS"/>
          <w:bCs/>
          <w:color w:val="000000" w:themeColor="text1"/>
          <w:sz w:val="22"/>
          <w:szCs w:val="22"/>
        </w:rPr>
        <w:t>35 de locuinţe</w:t>
      </w:r>
      <w:r w:rsidR="001446EB" w:rsidRPr="001B01B7">
        <w:rPr>
          <w:rFonts w:ascii="Trebuchet MS" w:hAnsi="Trebuchet MS" w:cs="Trebuchet MS"/>
          <w:bCs/>
          <w:color w:val="000000" w:themeColor="text1"/>
          <w:sz w:val="22"/>
          <w:szCs w:val="22"/>
        </w:rPr>
        <w:t xml:space="preserve"> realizate în cadrul Programului de construcții de locuințe pentru tineri, destinate închirierii, au fost recepționate astăzi, </w:t>
      </w:r>
      <w:r w:rsidR="00D85486">
        <w:rPr>
          <w:rFonts w:ascii="Trebuchet MS" w:hAnsi="Trebuchet MS" w:cs="Trebuchet MS"/>
          <w:color w:val="000000" w:themeColor="text1"/>
          <w:sz w:val="22"/>
          <w:szCs w:val="22"/>
        </w:rPr>
        <w:t>29</w:t>
      </w:r>
      <w:r w:rsidRPr="001B01B7">
        <w:rPr>
          <w:rFonts w:ascii="Trebuchet MS" w:hAnsi="Trebuchet MS" w:cs="Trebuchet MS"/>
          <w:color w:val="000000" w:themeColor="text1"/>
          <w:sz w:val="22"/>
          <w:szCs w:val="22"/>
        </w:rPr>
        <w:t xml:space="preserve"> dece</w:t>
      </w:r>
      <w:r w:rsidR="001446EB" w:rsidRPr="001B01B7">
        <w:rPr>
          <w:rFonts w:ascii="Trebuchet MS" w:hAnsi="Trebuchet MS" w:cs="Trebuchet MS"/>
          <w:color w:val="000000" w:themeColor="text1"/>
          <w:sz w:val="22"/>
          <w:szCs w:val="22"/>
        </w:rPr>
        <w:t>mbrie</w:t>
      </w:r>
      <w:r w:rsidR="001446EB" w:rsidRPr="001B01B7">
        <w:rPr>
          <w:rFonts w:ascii="Trebuchet MS" w:hAnsi="Trebuchet MS" w:cs="Trebuchet MS"/>
          <w:bCs/>
          <w:color w:val="000000" w:themeColor="text1"/>
          <w:sz w:val="22"/>
          <w:szCs w:val="22"/>
        </w:rPr>
        <w:t>, în municipiul Alexandria (județul Teleorman). Locuințele (</w:t>
      </w:r>
      <w:r w:rsidR="00765486" w:rsidRPr="001B01B7">
        <w:rPr>
          <w:rFonts w:ascii="Trebuchet MS" w:hAnsi="Trebuchet MS" w:cs="Trebuchet MS"/>
          <w:bCs/>
          <w:color w:val="000000" w:themeColor="text1"/>
          <w:sz w:val="22"/>
          <w:szCs w:val="22"/>
        </w:rPr>
        <w:t>9 garsoniere și 26 de</w:t>
      </w:r>
      <w:r w:rsidR="001446EB" w:rsidRPr="001B01B7">
        <w:rPr>
          <w:rFonts w:ascii="Trebuchet MS" w:hAnsi="Trebuchet MS" w:cs="Trebuchet MS"/>
          <w:bCs/>
          <w:color w:val="000000" w:themeColor="text1"/>
          <w:sz w:val="22"/>
          <w:szCs w:val="22"/>
        </w:rPr>
        <w:t xml:space="preserve"> apartamente cu 2 camere) au fost construite în amplasamentul din </w:t>
      </w:r>
      <w:r w:rsidR="0033791A" w:rsidRPr="001B01B7">
        <w:rPr>
          <w:rFonts w:ascii="Trebuchet MS" w:hAnsi="Trebuchet MS" w:cs="Trebuchet MS"/>
          <w:bCs/>
          <w:color w:val="000000" w:themeColor="text1"/>
          <w:sz w:val="22"/>
          <w:szCs w:val="22"/>
        </w:rPr>
        <w:t xml:space="preserve">Str. Dunării, </w:t>
      </w:r>
      <w:r w:rsidRPr="001B01B7">
        <w:rPr>
          <w:rFonts w:ascii="Trebuchet MS" w:hAnsi="Trebuchet MS" w:cs="Trebuchet MS"/>
          <w:bCs/>
          <w:color w:val="000000" w:themeColor="text1"/>
          <w:sz w:val="22"/>
          <w:szCs w:val="22"/>
        </w:rPr>
        <w:t>Zona Han-Pepinieră</w:t>
      </w:r>
      <w:r w:rsidR="001446EB" w:rsidRPr="001B01B7">
        <w:rPr>
          <w:rFonts w:ascii="Trebuchet MS" w:hAnsi="Trebuchet MS" w:cs="Trebuchet MS"/>
          <w:bCs/>
          <w:color w:val="000000" w:themeColor="text1"/>
          <w:sz w:val="22"/>
          <w:szCs w:val="22"/>
        </w:rPr>
        <w:t xml:space="preserve"> (</w:t>
      </w:r>
      <w:r w:rsidRPr="001B01B7">
        <w:rPr>
          <w:rFonts w:ascii="Trebuchet MS" w:hAnsi="Trebuchet MS" w:cs="Trebuchet MS"/>
          <w:bCs/>
          <w:color w:val="000000" w:themeColor="text1"/>
          <w:sz w:val="22"/>
          <w:szCs w:val="22"/>
        </w:rPr>
        <w:t>etapa I</w:t>
      </w:r>
      <w:r w:rsidR="00765486" w:rsidRPr="001B01B7">
        <w:rPr>
          <w:rFonts w:ascii="Trebuchet MS" w:hAnsi="Trebuchet MS" w:cs="Trebuchet MS"/>
          <w:bCs/>
          <w:color w:val="000000" w:themeColor="text1"/>
          <w:sz w:val="22"/>
          <w:szCs w:val="22"/>
        </w:rPr>
        <w:t xml:space="preserve"> </w:t>
      </w:r>
      <w:r w:rsidRPr="001B01B7">
        <w:rPr>
          <w:rFonts w:ascii="Trebuchet MS" w:hAnsi="Trebuchet MS" w:cs="Trebuchet MS"/>
          <w:bCs/>
          <w:color w:val="000000" w:themeColor="text1"/>
          <w:sz w:val="22"/>
          <w:szCs w:val="22"/>
        </w:rPr>
        <w:t>b</w:t>
      </w:r>
      <w:r w:rsidR="00765486" w:rsidRPr="001B01B7">
        <w:rPr>
          <w:rFonts w:ascii="Trebuchet MS" w:hAnsi="Trebuchet MS" w:cs="Trebuchet MS"/>
          <w:bCs/>
          <w:color w:val="000000" w:themeColor="text1"/>
          <w:sz w:val="22"/>
          <w:szCs w:val="22"/>
        </w:rPr>
        <w:t>) şi sunt repartizate în două</w:t>
      </w:r>
      <w:r w:rsidR="001446EB" w:rsidRPr="001B01B7">
        <w:rPr>
          <w:rFonts w:ascii="Trebuchet MS" w:hAnsi="Trebuchet MS" w:cs="Trebuchet MS"/>
          <w:bCs/>
          <w:color w:val="000000" w:themeColor="text1"/>
          <w:sz w:val="22"/>
          <w:szCs w:val="22"/>
        </w:rPr>
        <w:t xml:space="preserve"> tronso</w:t>
      </w:r>
      <w:r w:rsidR="00765486" w:rsidRPr="001B01B7">
        <w:rPr>
          <w:rFonts w:ascii="Trebuchet MS" w:hAnsi="Trebuchet MS" w:cs="Trebuchet MS"/>
          <w:bCs/>
          <w:color w:val="000000" w:themeColor="text1"/>
          <w:sz w:val="22"/>
          <w:szCs w:val="22"/>
        </w:rPr>
        <w:t>a</w:t>
      </w:r>
      <w:r w:rsidR="001446EB" w:rsidRPr="001B01B7">
        <w:rPr>
          <w:rFonts w:ascii="Trebuchet MS" w:hAnsi="Trebuchet MS" w:cs="Trebuchet MS"/>
          <w:bCs/>
          <w:color w:val="000000" w:themeColor="text1"/>
          <w:sz w:val="22"/>
          <w:szCs w:val="22"/>
        </w:rPr>
        <w:t>n</w:t>
      </w:r>
      <w:r w:rsidR="00765486" w:rsidRPr="001B01B7">
        <w:rPr>
          <w:rFonts w:ascii="Trebuchet MS" w:hAnsi="Trebuchet MS" w:cs="Trebuchet MS"/>
          <w:bCs/>
          <w:color w:val="000000" w:themeColor="text1"/>
          <w:sz w:val="22"/>
          <w:szCs w:val="22"/>
        </w:rPr>
        <w:t>e</w:t>
      </w:r>
      <w:r w:rsidR="001446EB" w:rsidRPr="001B01B7">
        <w:rPr>
          <w:rFonts w:ascii="Trebuchet MS" w:hAnsi="Trebuchet MS" w:cs="Trebuchet MS"/>
          <w:bCs/>
          <w:color w:val="000000" w:themeColor="text1"/>
          <w:sz w:val="22"/>
          <w:szCs w:val="22"/>
        </w:rPr>
        <w:t xml:space="preserve"> cu regim de înălţime </w:t>
      </w:r>
      <w:r w:rsidR="00765486" w:rsidRPr="001B01B7">
        <w:rPr>
          <w:rFonts w:ascii="Trebuchet MS" w:hAnsi="Trebuchet MS" w:cs="Trebuchet MS"/>
          <w:bCs/>
          <w:color w:val="000000" w:themeColor="text1"/>
          <w:sz w:val="22"/>
          <w:szCs w:val="22"/>
        </w:rPr>
        <w:t xml:space="preserve">D+P+3E+M și D+P+3E (demisol + parter + 3 </w:t>
      </w:r>
      <w:r w:rsidR="001446EB" w:rsidRPr="001B01B7">
        <w:rPr>
          <w:rFonts w:ascii="Trebuchet MS" w:hAnsi="Trebuchet MS" w:cs="Trebuchet MS"/>
          <w:bCs/>
          <w:color w:val="000000" w:themeColor="text1"/>
          <w:sz w:val="22"/>
          <w:szCs w:val="22"/>
        </w:rPr>
        <w:t>etaje +</w:t>
      </w:r>
      <w:r w:rsidR="00765486" w:rsidRPr="001B01B7">
        <w:rPr>
          <w:rFonts w:ascii="Trebuchet MS" w:hAnsi="Trebuchet MS" w:cs="Trebuchet MS"/>
          <w:bCs/>
          <w:color w:val="000000" w:themeColor="text1"/>
          <w:sz w:val="22"/>
          <w:szCs w:val="22"/>
        </w:rPr>
        <w:t>/-</w:t>
      </w:r>
      <w:r w:rsidR="001446EB" w:rsidRPr="001B01B7">
        <w:rPr>
          <w:rFonts w:ascii="Trebuchet MS" w:hAnsi="Trebuchet MS" w:cs="Trebuchet MS"/>
          <w:bCs/>
          <w:color w:val="000000" w:themeColor="text1"/>
          <w:sz w:val="22"/>
          <w:szCs w:val="22"/>
        </w:rPr>
        <w:t xml:space="preserve"> </w:t>
      </w:r>
      <w:r w:rsidR="00765486" w:rsidRPr="001B01B7">
        <w:rPr>
          <w:rFonts w:ascii="Trebuchet MS" w:hAnsi="Trebuchet MS" w:cs="Trebuchet MS"/>
          <w:bCs/>
          <w:color w:val="000000" w:themeColor="text1"/>
          <w:sz w:val="22"/>
          <w:szCs w:val="22"/>
        </w:rPr>
        <w:t>mansardă</w:t>
      </w:r>
      <w:r w:rsidR="001446EB" w:rsidRPr="001B01B7">
        <w:rPr>
          <w:rFonts w:ascii="Trebuchet MS" w:hAnsi="Trebuchet MS" w:cs="Trebuchet MS"/>
          <w:bCs/>
          <w:color w:val="000000" w:themeColor="text1"/>
          <w:sz w:val="22"/>
          <w:szCs w:val="22"/>
        </w:rPr>
        <w:t>).</w:t>
      </w:r>
      <w:r w:rsidR="00D85486">
        <w:rPr>
          <w:rFonts w:ascii="Trebuchet MS" w:hAnsi="Trebuchet MS" w:cs="Trebuchet MS"/>
          <w:bCs/>
          <w:color w:val="000000" w:themeColor="text1"/>
          <w:sz w:val="22"/>
          <w:szCs w:val="22"/>
        </w:rPr>
        <w:t xml:space="preserve"> Acestea se adaugă celor </w:t>
      </w:r>
      <w:r w:rsidR="00D85486" w:rsidRPr="001B01B7">
        <w:rPr>
          <w:rFonts w:ascii="Trebuchet MS" w:hAnsi="Trebuchet MS" w:cs="Trebuchet MS"/>
          <w:bCs/>
          <w:color w:val="000000" w:themeColor="text1"/>
          <w:sz w:val="22"/>
          <w:szCs w:val="22"/>
        </w:rPr>
        <w:t xml:space="preserve">30 de locuinţe pentru tineri specialiști din sănătate, </w:t>
      </w:r>
      <w:r w:rsidR="00562B85">
        <w:rPr>
          <w:rFonts w:ascii="Trebuchet MS" w:hAnsi="Trebuchet MS" w:cs="Trebuchet MS"/>
          <w:bCs/>
          <w:color w:val="000000" w:themeColor="text1"/>
          <w:sz w:val="22"/>
          <w:szCs w:val="22"/>
        </w:rPr>
        <w:t>finalizate</w:t>
      </w:r>
      <w:r w:rsidR="00D85486">
        <w:rPr>
          <w:rFonts w:ascii="Trebuchet MS" w:hAnsi="Trebuchet MS" w:cs="Trebuchet MS"/>
          <w:bCs/>
          <w:color w:val="000000" w:themeColor="text1"/>
          <w:sz w:val="22"/>
          <w:szCs w:val="22"/>
        </w:rPr>
        <w:t xml:space="preserve"> în anul 2016 în municipiul Alexandria,</w:t>
      </w:r>
      <w:r w:rsidR="00D85486" w:rsidRPr="001B01B7">
        <w:rPr>
          <w:rFonts w:ascii="Trebuchet MS" w:hAnsi="Trebuchet MS" w:cs="Trebuchet MS"/>
          <w:bCs/>
          <w:color w:val="000000" w:themeColor="text1"/>
          <w:sz w:val="22"/>
          <w:szCs w:val="22"/>
        </w:rPr>
        <w:t xml:space="preserve"> în cadrul </w:t>
      </w:r>
      <w:r w:rsidR="00D85486">
        <w:rPr>
          <w:rFonts w:ascii="Trebuchet MS" w:hAnsi="Trebuchet MS" w:cs="Trebuchet MS"/>
          <w:bCs/>
          <w:color w:val="000000" w:themeColor="text1"/>
          <w:sz w:val="22"/>
          <w:szCs w:val="22"/>
        </w:rPr>
        <w:t>aceluiași program</w:t>
      </w:r>
      <w:r w:rsidR="00D85486" w:rsidRPr="00D85486">
        <w:rPr>
          <w:rFonts w:ascii="Trebuchet MS" w:hAnsi="Trebuchet MS" w:cs="Trebuchet MS"/>
          <w:bCs/>
          <w:color w:val="000000" w:themeColor="text1"/>
          <w:sz w:val="22"/>
          <w:szCs w:val="22"/>
        </w:rPr>
        <w:t xml:space="preserve"> </w:t>
      </w:r>
      <w:r w:rsidR="00D85486" w:rsidRPr="001B01B7">
        <w:rPr>
          <w:rFonts w:ascii="Trebuchet MS" w:hAnsi="Trebuchet MS" w:cs="Trebuchet MS"/>
          <w:bCs/>
          <w:color w:val="000000" w:themeColor="text1"/>
          <w:sz w:val="22"/>
          <w:szCs w:val="22"/>
        </w:rPr>
        <w:t>de construcții de locuințe pentr</w:t>
      </w:r>
      <w:r w:rsidR="00D85486">
        <w:rPr>
          <w:rFonts w:ascii="Trebuchet MS" w:hAnsi="Trebuchet MS" w:cs="Trebuchet MS"/>
          <w:bCs/>
          <w:color w:val="000000" w:themeColor="text1"/>
          <w:sz w:val="22"/>
          <w:szCs w:val="22"/>
        </w:rPr>
        <w:t>u tineri, destinate închirierii.</w:t>
      </w:r>
    </w:p>
    <w:p w:rsidR="00406D07" w:rsidRPr="001B01B7" w:rsidRDefault="00406D07" w:rsidP="00406D07">
      <w:pPr>
        <w:spacing w:line="276" w:lineRule="auto"/>
        <w:jc w:val="both"/>
        <w:rPr>
          <w:rFonts w:ascii="Trebuchet MS" w:eastAsia="Times New Roman" w:hAnsi="Trebuchet MS" w:cs="Times New Roman"/>
          <w:color w:val="000000" w:themeColor="text1"/>
          <w:sz w:val="22"/>
          <w:szCs w:val="22"/>
          <w:lang w:eastAsia="ar-SA" w:bidi="ar-SA"/>
        </w:rPr>
      </w:pPr>
    </w:p>
    <w:p w:rsidR="001446EB" w:rsidRPr="001B01B7" w:rsidRDefault="001446EB" w:rsidP="00C76D3A">
      <w:pPr>
        <w:spacing w:line="276" w:lineRule="auto"/>
        <w:ind w:firstLine="708"/>
        <w:jc w:val="both"/>
        <w:rPr>
          <w:rFonts w:ascii="Trebuchet MS" w:hAnsi="Trebuchet MS" w:cs="Trebuchet MS"/>
          <w:bCs/>
          <w:color w:val="000000" w:themeColor="text1"/>
          <w:sz w:val="22"/>
          <w:szCs w:val="22"/>
        </w:rPr>
      </w:pPr>
      <w:r w:rsidRPr="001B01B7">
        <w:rPr>
          <w:rFonts w:ascii="Trebuchet MS" w:eastAsia="Calibri" w:hAnsi="Trebuchet MS" w:cs="Trebuchet MS"/>
          <w:bCs/>
          <w:color w:val="000000" w:themeColor="text1"/>
          <w:sz w:val="22"/>
          <w:szCs w:val="22"/>
          <w:lang w:eastAsia="ar-SA" w:bidi="ar-SA"/>
        </w:rPr>
        <w:t xml:space="preserve">Până în prezent, în județul </w:t>
      </w:r>
      <w:r w:rsidRPr="001B01B7">
        <w:rPr>
          <w:rFonts w:ascii="Trebuchet MS" w:hAnsi="Trebuchet MS" w:cs="Trebuchet MS"/>
          <w:bCs/>
          <w:color w:val="000000" w:themeColor="text1"/>
          <w:sz w:val="22"/>
          <w:szCs w:val="22"/>
        </w:rPr>
        <w:t>Teleorman</w:t>
      </w:r>
      <w:r w:rsidRPr="001B01B7">
        <w:rPr>
          <w:rFonts w:ascii="Trebuchet MS" w:eastAsia="Calibri" w:hAnsi="Trebuchet MS" w:cs="Trebuchet MS"/>
          <w:bCs/>
          <w:color w:val="000000" w:themeColor="text1"/>
          <w:sz w:val="22"/>
          <w:szCs w:val="22"/>
          <w:lang w:eastAsia="ar-SA" w:bidi="ar-SA"/>
        </w:rPr>
        <w:t>, au fost finalizate, în total, 7</w:t>
      </w:r>
      <w:r w:rsidR="00406D07" w:rsidRPr="001B01B7">
        <w:rPr>
          <w:rFonts w:ascii="Trebuchet MS" w:eastAsia="Calibri" w:hAnsi="Trebuchet MS" w:cs="Trebuchet MS"/>
          <w:bCs/>
          <w:color w:val="000000" w:themeColor="text1"/>
          <w:sz w:val="22"/>
          <w:szCs w:val="22"/>
          <w:lang w:eastAsia="ar-SA" w:bidi="ar-SA"/>
        </w:rPr>
        <w:t>71</w:t>
      </w:r>
      <w:r w:rsidRPr="001B01B7">
        <w:rPr>
          <w:rFonts w:ascii="Trebuchet MS" w:eastAsia="Calibri" w:hAnsi="Trebuchet MS" w:cs="Trebuchet MS"/>
          <w:bCs/>
          <w:color w:val="000000" w:themeColor="text1"/>
          <w:sz w:val="22"/>
          <w:szCs w:val="22"/>
          <w:lang w:eastAsia="ar-SA" w:bidi="ar-SA"/>
        </w:rPr>
        <w:t xml:space="preserve"> de apartamente în cadrul Programului ANL de construcții de locuințe pentru tineri, destinate închirierii, în  amplasamentele din localitățile Turnu Măgurele (220 de locuințe), Alexandria (3</w:t>
      </w:r>
      <w:r w:rsidR="00406D07" w:rsidRPr="001B01B7">
        <w:rPr>
          <w:rFonts w:ascii="Trebuchet MS" w:eastAsia="Calibri" w:hAnsi="Trebuchet MS" w:cs="Trebuchet MS"/>
          <w:bCs/>
          <w:color w:val="000000" w:themeColor="text1"/>
          <w:sz w:val="22"/>
          <w:szCs w:val="22"/>
          <w:lang w:eastAsia="ar-SA" w:bidi="ar-SA"/>
        </w:rPr>
        <w:t>36</w:t>
      </w:r>
      <w:r w:rsidRPr="001B01B7">
        <w:rPr>
          <w:rFonts w:ascii="Trebuchet MS" w:eastAsia="Calibri" w:hAnsi="Trebuchet MS" w:cs="Trebuchet MS"/>
          <w:bCs/>
          <w:color w:val="000000" w:themeColor="text1"/>
          <w:sz w:val="22"/>
          <w:szCs w:val="22"/>
          <w:lang w:eastAsia="ar-SA" w:bidi="ar-SA"/>
        </w:rPr>
        <w:t xml:space="preserve"> </w:t>
      </w:r>
      <w:r w:rsidR="0033791A">
        <w:rPr>
          <w:rFonts w:ascii="Trebuchet MS" w:eastAsia="Calibri" w:hAnsi="Trebuchet MS" w:cs="Trebuchet MS"/>
          <w:bCs/>
          <w:color w:val="000000" w:themeColor="text1"/>
          <w:sz w:val="22"/>
          <w:szCs w:val="22"/>
          <w:lang w:eastAsia="ar-SA" w:bidi="ar-SA"/>
        </w:rPr>
        <w:t xml:space="preserve">de </w:t>
      </w:r>
      <w:r w:rsidRPr="001B01B7">
        <w:rPr>
          <w:rFonts w:ascii="Trebuchet MS" w:eastAsia="Calibri" w:hAnsi="Trebuchet MS" w:cs="Trebuchet MS"/>
          <w:bCs/>
          <w:color w:val="000000" w:themeColor="text1"/>
          <w:sz w:val="22"/>
          <w:szCs w:val="22"/>
          <w:lang w:eastAsia="ar-SA" w:bidi="ar-SA"/>
        </w:rPr>
        <w:t xml:space="preserve">locuințe), Roșiorii de Vede (174 de locuințe), Zimnicea (11 locuințe) și Videle (30 de locuințe). De </w:t>
      </w:r>
      <w:bookmarkStart w:id="0" w:name="_GoBack"/>
      <w:bookmarkEnd w:id="0"/>
      <w:r w:rsidRPr="001B01B7">
        <w:rPr>
          <w:rFonts w:ascii="Trebuchet MS" w:eastAsia="Calibri" w:hAnsi="Trebuchet MS" w:cs="Trebuchet MS"/>
          <w:bCs/>
          <w:color w:val="000000" w:themeColor="text1"/>
          <w:sz w:val="22"/>
          <w:szCs w:val="22"/>
          <w:lang w:eastAsia="ar-SA" w:bidi="ar-SA"/>
        </w:rPr>
        <w:t xml:space="preserve">asemenea, în acest județ se mai află în execuție alte 40 de unități locative în municipiile </w:t>
      </w:r>
      <w:r w:rsidRPr="001B01B7">
        <w:rPr>
          <w:rFonts w:ascii="Trebuchet MS" w:eastAsia="Times New Roman" w:hAnsi="Trebuchet MS" w:cs="Times New Roman"/>
          <w:color w:val="000000" w:themeColor="text1"/>
          <w:sz w:val="22"/>
          <w:szCs w:val="22"/>
          <w:lang w:eastAsia="ar-SA" w:bidi="ar-SA"/>
        </w:rPr>
        <w:t xml:space="preserve">Roșiorii de Vede (24 </w:t>
      </w:r>
      <w:r w:rsidR="0033791A">
        <w:rPr>
          <w:rFonts w:ascii="Trebuchet MS" w:eastAsia="Times New Roman" w:hAnsi="Trebuchet MS" w:cs="Times New Roman"/>
          <w:color w:val="000000" w:themeColor="text1"/>
          <w:sz w:val="22"/>
          <w:szCs w:val="22"/>
          <w:lang w:eastAsia="ar-SA" w:bidi="ar-SA"/>
        </w:rPr>
        <w:t xml:space="preserve">de </w:t>
      </w:r>
      <w:r w:rsidRPr="001B01B7">
        <w:rPr>
          <w:rFonts w:ascii="Trebuchet MS" w:eastAsia="Times New Roman" w:hAnsi="Trebuchet MS" w:cs="Times New Roman"/>
          <w:color w:val="000000" w:themeColor="text1"/>
          <w:sz w:val="22"/>
          <w:szCs w:val="22"/>
          <w:lang w:eastAsia="ar-SA" w:bidi="ar-SA"/>
        </w:rPr>
        <w:t xml:space="preserve">locuințe) și Turnu Măgurele (16 locuințe). </w:t>
      </w:r>
    </w:p>
    <w:p w:rsidR="001446EB" w:rsidRPr="001B01B7" w:rsidRDefault="001446EB" w:rsidP="00C76D3A">
      <w:pPr>
        <w:spacing w:line="276" w:lineRule="auto"/>
        <w:jc w:val="both"/>
        <w:rPr>
          <w:rFonts w:ascii="Trebuchet MS" w:hAnsi="Trebuchet MS" w:cs="Trebuchet MS"/>
          <w:bCs/>
          <w:color w:val="000000" w:themeColor="text1"/>
          <w:sz w:val="22"/>
          <w:szCs w:val="22"/>
        </w:rPr>
      </w:pPr>
    </w:p>
    <w:p w:rsidR="001446EB" w:rsidRPr="001B01B7" w:rsidRDefault="006C7952" w:rsidP="006C7952">
      <w:pPr>
        <w:spacing w:line="276" w:lineRule="auto"/>
        <w:ind w:left="4248"/>
        <w:rPr>
          <w:rFonts w:ascii="Trebuchet MS" w:hAnsi="Trebuchet MS" w:cs="Trebuchet MS"/>
          <w:bCs/>
          <w:color w:val="000000" w:themeColor="text1"/>
          <w:sz w:val="22"/>
          <w:szCs w:val="22"/>
        </w:rPr>
      </w:pPr>
      <w:r w:rsidRPr="001B01B7">
        <w:rPr>
          <w:rFonts w:ascii="Trebuchet MS" w:hAnsi="Trebuchet MS" w:cs="Trebuchet MS"/>
          <w:bCs/>
          <w:color w:val="000000" w:themeColor="text1"/>
          <w:sz w:val="22"/>
          <w:szCs w:val="22"/>
        </w:rPr>
        <w:t xml:space="preserve">    </w:t>
      </w:r>
      <w:r w:rsidR="001446EB" w:rsidRPr="001B01B7">
        <w:rPr>
          <w:rFonts w:ascii="Trebuchet MS" w:hAnsi="Trebuchet MS" w:cs="Trebuchet MS"/>
          <w:bCs/>
          <w:color w:val="000000" w:themeColor="text1"/>
          <w:sz w:val="22"/>
          <w:szCs w:val="22"/>
        </w:rPr>
        <w:t>***</w:t>
      </w:r>
    </w:p>
    <w:p w:rsidR="001446EB" w:rsidRPr="001B01B7" w:rsidRDefault="001446EB" w:rsidP="00C76D3A">
      <w:pPr>
        <w:spacing w:line="276" w:lineRule="auto"/>
        <w:ind w:firstLine="708"/>
        <w:jc w:val="both"/>
        <w:rPr>
          <w:rFonts w:ascii="Trebuchet MS" w:hAnsi="Trebuchet MS" w:cs="Trebuchet MS"/>
          <w:bCs/>
          <w:color w:val="000000" w:themeColor="text1"/>
          <w:sz w:val="22"/>
          <w:szCs w:val="22"/>
        </w:rPr>
      </w:pPr>
    </w:p>
    <w:p w:rsidR="001B01B7" w:rsidRPr="001B01B7" w:rsidRDefault="001B01B7" w:rsidP="001B01B7">
      <w:pPr>
        <w:spacing w:line="276" w:lineRule="auto"/>
        <w:ind w:firstLine="708"/>
        <w:jc w:val="both"/>
        <w:rPr>
          <w:rFonts w:ascii="Trebuchet MS" w:hAnsi="Trebuchet MS" w:cs="Trebuchet MS"/>
          <w:bCs/>
          <w:color w:val="000000" w:themeColor="text1"/>
          <w:sz w:val="22"/>
          <w:szCs w:val="22"/>
        </w:rPr>
      </w:pPr>
      <w:r w:rsidRPr="001B01B7">
        <w:rPr>
          <w:rFonts w:ascii="Trebuchet MS" w:hAnsi="Trebuchet MS" w:cs="Trebuchet MS"/>
          <w:bCs/>
          <w:color w:val="000000" w:themeColor="text1"/>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1B01B7" w:rsidRPr="001B01B7" w:rsidRDefault="001B01B7" w:rsidP="001B01B7">
      <w:pPr>
        <w:spacing w:line="276" w:lineRule="auto"/>
        <w:ind w:firstLine="708"/>
        <w:jc w:val="both"/>
        <w:rPr>
          <w:color w:val="000000" w:themeColor="text1"/>
        </w:rPr>
      </w:pPr>
      <w:r w:rsidRPr="001B01B7">
        <w:rPr>
          <w:rFonts w:ascii="Trebuchet MS" w:hAnsi="Trebuchet MS" w:cs="Trebuchet MS"/>
          <w:bCs/>
          <w:color w:val="000000" w:themeColor="text1"/>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sidRPr="001B01B7">
        <w:rPr>
          <w:rFonts w:ascii="Trebuchet MS" w:eastAsia="Calibri" w:hAnsi="Trebuchet MS" w:cs="Trebuchet MS"/>
          <w:b/>
          <w:color w:val="000000" w:themeColor="text1"/>
          <w:sz w:val="22"/>
          <w:szCs w:val="22"/>
          <w:lang w:eastAsia="ar-SA" w:bidi="ar-SA"/>
        </w:rPr>
        <w:t xml:space="preserve"> </w:t>
      </w:r>
      <w:r w:rsidRPr="001B01B7">
        <w:rPr>
          <w:rFonts w:ascii="Trebuchet MS" w:eastAsia="Calibri" w:hAnsi="Trebuchet MS" w:cs="Trebuchet MS"/>
          <w:color w:val="000000" w:themeColor="text1"/>
          <w:sz w:val="22"/>
          <w:szCs w:val="22"/>
          <w:lang w:eastAsia="ar-SA" w:bidi="ar-SA"/>
        </w:rPr>
        <w:t>1077 din 29 iulie 2016</w:t>
      </w:r>
      <w:r w:rsidRPr="001B01B7">
        <w:rPr>
          <w:rFonts w:ascii="Trebuchet MS" w:eastAsia="Calibri" w:hAnsi="Trebuchet MS" w:cs="Trebuchet MS"/>
          <w:b/>
          <w:color w:val="000000" w:themeColor="text1"/>
          <w:sz w:val="22"/>
          <w:szCs w:val="22"/>
          <w:lang w:eastAsia="ar-SA" w:bidi="ar-SA"/>
        </w:rPr>
        <w:t xml:space="preserve"> </w:t>
      </w:r>
      <w:r w:rsidRPr="001B01B7">
        <w:rPr>
          <w:rFonts w:ascii="Trebuchet MS" w:hAnsi="Trebuchet MS" w:cs="Trebuchet MS"/>
          <w:bCs/>
          <w:color w:val="000000" w:themeColor="text1"/>
          <w:sz w:val="22"/>
          <w:szCs w:val="22"/>
        </w:rPr>
        <w:t xml:space="preserve">și valabilă până la data publicării următorului ordin în Monitorul Oficial al României, este de </w:t>
      </w:r>
      <w:r w:rsidRPr="001B01B7">
        <w:rPr>
          <w:rFonts w:ascii="Trebuchet MS" w:hAnsi="Trebuchet MS" w:cs="Trebuchet MS"/>
          <w:color w:val="000000" w:themeColor="text1"/>
          <w:sz w:val="22"/>
          <w:szCs w:val="22"/>
        </w:rPr>
        <w:t>1.757,88 lei</w:t>
      </w:r>
      <w:r w:rsidRPr="001B01B7">
        <w:rPr>
          <w:rFonts w:ascii="Trebuchet MS" w:hAnsi="Trebuchet MS" w:cs="Trebuchet MS"/>
          <w:bCs/>
          <w:color w:val="000000" w:themeColor="text1"/>
          <w:sz w:val="22"/>
          <w:szCs w:val="22"/>
        </w:rPr>
        <w:t>/metru pătrat, inclusiv TVA.</w:t>
      </w:r>
    </w:p>
    <w:p w:rsidR="001B01B7" w:rsidRPr="001B01B7" w:rsidRDefault="001B01B7" w:rsidP="001B01B7">
      <w:pPr>
        <w:spacing w:line="276" w:lineRule="auto"/>
        <w:ind w:firstLine="708"/>
        <w:jc w:val="both"/>
        <w:rPr>
          <w:rFonts w:ascii="Trebuchet MS" w:hAnsi="Trebuchet MS" w:cs="Trebuchet MS"/>
          <w:bCs/>
          <w:sz w:val="22"/>
          <w:szCs w:val="22"/>
        </w:rPr>
      </w:pPr>
    </w:p>
    <w:p w:rsidR="00406D07" w:rsidRDefault="00406D07" w:rsidP="001B01B7">
      <w:pPr>
        <w:spacing w:line="276" w:lineRule="auto"/>
        <w:ind w:firstLine="708"/>
        <w:jc w:val="both"/>
      </w:pPr>
    </w:p>
    <w:sectPr w:rsidR="00406D07" w:rsidSect="00721C2E">
      <w:pgSz w:w="11906" w:h="16838"/>
      <w:pgMar w:top="1134" w:right="1134" w:bottom="993" w:left="1134"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C5"/>
    <w:rsid w:val="001446EB"/>
    <w:rsid w:val="001B01B7"/>
    <w:rsid w:val="00226E95"/>
    <w:rsid w:val="0033791A"/>
    <w:rsid w:val="003E0804"/>
    <w:rsid w:val="00400AA8"/>
    <w:rsid w:val="00406D07"/>
    <w:rsid w:val="00562B85"/>
    <w:rsid w:val="005E16CF"/>
    <w:rsid w:val="006C7952"/>
    <w:rsid w:val="00765486"/>
    <w:rsid w:val="008C1BC5"/>
    <w:rsid w:val="00A468AB"/>
    <w:rsid w:val="00B30393"/>
    <w:rsid w:val="00C76D3A"/>
    <w:rsid w:val="00D854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EB"/>
    <w:pPr>
      <w:widowControl w:val="0"/>
      <w:suppressAutoHyphens/>
      <w:spacing w:after="0" w:line="100" w:lineRule="atLeast"/>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6EB"/>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46E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EB"/>
    <w:pPr>
      <w:widowControl w:val="0"/>
      <w:suppressAutoHyphens/>
      <w:spacing w:after="0" w:line="100" w:lineRule="atLeast"/>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6EB"/>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46E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378</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2016-10-05T09:49:00Z</dcterms:created>
  <dcterms:modified xsi:type="dcterms:W3CDTF">2016-12-28T09:01:00Z</dcterms:modified>
</cp:coreProperties>
</file>