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AF563B">
        <w:rPr>
          <w:rFonts w:ascii="Trebuchet MS" w:hAnsi="Trebuchet MS" w:cs="Times New Roman"/>
        </w:rPr>
        <w:t>29 martie</w:t>
      </w:r>
      <w:r w:rsidRPr="00345E2D">
        <w:rPr>
          <w:rFonts w:ascii="Trebuchet MS" w:hAnsi="Trebuchet MS" w:cs="Times New Roman"/>
        </w:rPr>
        <w:t xml:space="preserve"> 20</w:t>
      </w:r>
      <w:r w:rsidR="009C41E3">
        <w:rPr>
          <w:rFonts w:ascii="Trebuchet MS" w:hAnsi="Trebuchet MS" w:cs="Times New Roman"/>
        </w:rPr>
        <w:t>2</w:t>
      </w:r>
      <w:r w:rsidR="00AF563B">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605F98"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w:t>
      </w:r>
      <w:r w:rsidR="00EC71C5" w:rsidRPr="00345E2D">
        <w:rPr>
          <w:rFonts w:ascii="Trebuchet MS" w:hAnsi="Trebuchet MS" w:cs="Times New Roman"/>
          <w:b/>
          <w:bCs/>
        </w:rPr>
        <w:t xml:space="preserve"> de locuinţe pe</w:t>
      </w:r>
      <w:r w:rsidR="00AF563B">
        <w:rPr>
          <w:rFonts w:ascii="Trebuchet MS" w:hAnsi="Trebuchet MS" w:cs="Times New Roman"/>
          <w:b/>
          <w:bCs/>
        </w:rPr>
        <w:t>ntru tineri în orașul Balș</w:t>
      </w:r>
    </w:p>
    <w:p w:rsidR="00EC71C5" w:rsidRPr="00345E2D" w:rsidRDefault="00EC71C5" w:rsidP="00D12488">
      <w:pPr>
        <w:pStyle w:val="Standard"/>
        <w:spacing w:line="276" w:lineRule="auto"/>
        <w:jc w:val="both"/>
        <w:rPr>
          <w:rFonts w:ascii="Trebuchet MS" w:hAnsi="Trebuchet MS" w:cs="Times New Roman"/>
          <w:b/>
          <w:bCs/>
        </w:rPr>
      </w:pPr>
    </w:p>
    <w:p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AF563B">
        <w:rPr>
          <w:rFonts w:ascii="Trebuchet MS" w:hAnsi="Trebuchet MS" w:cs="Times New Roman"/>
          <w:bCs/>
          <w:sz w:val="22"/>
          <w:szCs w:val="22"/>
        </w:rPr>
        <w:t>n orașul Balș</w:t>
      </w:r>
      <w:r w:rsidR="00605F98">
        <w:rPr>
          <w:rFonts w:ascii="Trebuchet MS" w:hAnsi="Trebuchet MS" w:cs="Times New Roman"/>
          <w:bCs/>
          <w:sz w:val="22"/>
          <w:szCs w:val="22"/>
        </w:rPr>
        <w:t xml:space="preserve"> (jud. Olt</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605F98">
        <w:rPr>
          <w:rFonts w:ascii="Trebuchet MS" w:hAnsi="Trebuchet MS" w:cs="Times New Roman"/>
          <w:bCs/>
          <w:sz w:val="22"/>
          <w:szCs w:val="22"/>
        </w:rPr>
        <w:t>20</w:t>
      </w:r>
      <w:r w:rsidR="00A62604" w:rsidRPr="00192373">
        <w:rPr>
          <w:rFonts w:ascii="Trebuchet MS" w:hAnsi="Trebuchet MS" w:cs="Times New Roman"/>
          <w:bCs/>
          <w:sz w:val="22"/>
          <w:szCs w:val="22"/>
        </w:rPr>
        <w:t xml:space="preserve"> de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rsidR="00C06EC6" w:rsidRPr="00AF563B"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D12488">
        <w:rPr>
          <w:rFonts w:ascii="Trebuchet MS" w:hAnsi="Trebuchet MS" w:cs="Times New Roman"/>
          <w:bCs/>
          <w:sz w:val="22"/>
          <w:szCs w:val="22"/>
        </w:rPr>
        <w:t xml:space="preserve">10 garsoniere și 10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asamentul din</w:t>
      </w:r>
      <w:r w:rsidR="00AF563B">
        <w:rPr>
          <w:rFonts w:ascii="Trebuchet MS" w:hAnsi="Trebuchet MS" w:cs="Times New Roman"/>
          <w:bCs/>
          <w:sz w:val="22"/>
          <w:szCs w:val="22"/>
        </w:rPr>
        <w:t xml:space="preserve"> </w:t>
      </w:r>
      <w:r w:rsidR="00D12488">
        <w:rPr>
          <w:rFonts w:ascii="Trebuchet MS" w:hAnsi="Trebuchet MS" w:cs="Trebuchet MS"/>
          <w:bCs/>
          <w:sz w:val="22"/>
          <w:szCs w:val="22"/>
        </w:rPr>
        <w:t>strada Nicolae Bălcescu nr.</w:t>
      </w:r>
      <w:r w:rsidR="00AF563B" w:rsidRPr="00AF563B">
        <w:rPr>
          <w:rFonts w:ascii="Trebuchet MS" w:hAnsi="Trebuchet MS" w:cs="Trebuchet MS"/>
          <w:bCs/>
          <w:sz w:val="22"/>
          <w:szCs w:val="22"/>
        </w:rPr>
        <w:t>135B, tronson A</w:t>
      </w:r>
      <w:r w:rsidR="00605F98" w:rsidRPr="00AF563B">
        <w:rPr>
          <w:rFonts w:ascii="Trebuchet MS" w:hAnsi="Trebuchet MS" w:cs="Times New Roman"/>
          <w:bCs/>
          <w:sz w:val="22"/>
          <w:szCs w:val="22"/>
        </w:rPr>
        <w:t>,</w:t>
      </w:r>
      <w:r w:rsidR="00D12488">
        <w:rPr>
          <w:rFonts w:ascii="Trebuchet MS" w:hAnsi="Trebuchet MS" w:cs="Times New Roman"/>
          <w:bCs/>
          <w:sz w:val="22"/>
          <w:szCs w:val="22"/>
        </w:rPr>
        <w:t xml:space="preserve"> pe </w:t>
      </w:r>
      <w:r w:rsidR="00605F98">
        <w:rPr>
          <w:rFonts w:ascii="Trebuchet MS" w:hAnsi="Trebuchet MS" w:cs="Times New Roman"/>
          <w:bCs/>
          <w:sz w:val="22"/>
          <w:szCs w:val="22"/>
        </w:rPr>
        <w:t xml:space="preserve">un </w:t>
      </w:r>
      <w:r w:rsidR="00795903" w:rsidRPr="00AF563B">
        <w:rPr>
          <w:rFonts w:ascii="Trebuchet MS" w:hAnsi="Trebuchet MS" w:cs="Times New Roman"/>
          <w:bCs/>
          <w:sz w:val="22"/>
          <w:szCs w:val="22"/>
        </w:rPr>
        <w:t xml:space="preserve">regim de înălţime </w:t>
      </w:r>
      <w:r w:rsidR="00AF563B">
        <w:rPr>
          <w:rFonts w:ascii="Trebuchet MS" w:hAnsi="Trebuchet MS" w:cs="Times New Roman"/>
          <w:bCs/>
          <w:sz w:val="22"/>
          <w:szCs w:val="22"/>
        </w:rPr>
        <w:t>S+P+4</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AF563B">
        <w:rPr>
          <w:rFonts w:ascii="Trebuchet MS" w:hAnsi="Trebuchet MS" w:cs="Times New Roman"/>
          <w:bCs/>
          <w:sz w:val="22"/>
          <w:szCs w:val="22"/>
        </w:rPr>
        <w:t>subsol+parter+4</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fiind</w:t>
      </w:r>
      <w:r w:rsidR="0073692E" w:rsidRPr="00AF563B">
        <w:rPr>
          <w:rFonts w:ascii="Trebuchet MS" w:hAnsi="Trebuchet MS" w:cs="Times New Roman"/>
          <w:bCs/>
          <w:sz w:val="22"/>
          <w:szCs w:val="22"/>
        </w:rPr>
        <w:t xml:space="preserve"> de </w:t>
      </w:r>
      <w:r w:rsidR="00AF563B" w:rsidRPr="00AF563B">
        <w:rPr>
          <w:rFonts w:ascii="Trebuchet MS" w:hAnsi="Trebuchet MS"/>
          <w:sz w:val="22"/>
          <w:szCs w:val="22"/>
        </w:rPr>
        <w:t xml:space="preserve">3.563.142,83 </w:t>
      </w:r>
      <w:r w:rsidR="00C80959" w:rsidRPr="00AF563B">
        <w:rPr>
          <w:rFonts w:ascii="Trebuchet MS" w:hAnsi="Trebuchet MS" w:cs="Times New Roman"/>
          <w:bCs/>
          <w:sz w:val="22"/>
          <w:szCs w:val="22"/>
        </w:rPr>
        <w:t>lei (inclusiv TVA).</w:t>
      </w:r>
    </w:p>
    <w:p w:rsidR="00EC71C5" w:rsidRPr="00192373" w:rsidRDefault="00DF0FDF" w:rsidP="00D12488">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605F98">
        <w:rPr>
          <w:rFonts w:ascii="Trebuchet MS" w:eastAsia="Calibri" w:hAnsi="Trebuchet MS" w:cs="Times New Roman"/>
          <w:bCs/>
          <w:sz w:val="22"/>
          <w:szCs w:val="22"/>
          <w:lang w:eastAsia="ar-SA"/>
        </w:rPr>
        <w:t>n județul Olt</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AF563B">
        <w:rPr>
          <w:rFonts w:ascii="Trebuchet MS" w:eastAsia="Calibri" w:hAnsi="Trebuchet MS" w:cs="Times New Roman"/>
          <w:bCs/>
          <w:sz w:val="22"/>
          <w:szCs w:val="22"/>
          <w:lang w:eastAsia="ar-SA"/>
        </w:rPr>
        <w:t xml:space="preserve"> cadrul aceluiași program, 802</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 xml:space="preserve">Caracal </w:t>
      </w:r>
      <w:r w:rsidR="00650B1B">
        <w:rPr>
          <w:rFonts w:ascii="Trebuchet MS" w:eastAsia="Calibri" w:hAnsi="Trebuchet MS" w:cs="Times New Roman"/>
          <w:bCs/>
          <w:sz w:val="22"/>
          <w:szCs w:val="22"/>
          <w:lang w:eastAsia="ar-SA" w:bidi="ar-SA"/>
        </w:rPr>
        <w:t>(194</w:t>
      </w:r>
      <w:r w:rsidR="00C70753">
        <w:rPr>
          <w:rFonts w:ascii="Trebuchet MS" w:eastAsia="Calibri" w:hAnsi="Trebuchet MS" w:cs="Times New Roman"/>
          <w:bCs/>
          <w:sz w:val="22"/>
          <w:szCs w:val="22"/>
          <w:lang w:eastAsia="ar-SA" w:bidi="ar-SA"/>
        </w:rPr>
        <w:t xml:space="preserve"> de</w:t>
      </w:r>
      <w:r w:rsidR="005B64B9">
        <w:rPr>
          <w:rFonts w:ascii="Trebuchet MS" w:eastAsia="Calibri" w:hAnsi="Trebuchet MS" w:cs="Times New Roman"/>
          <w:bCs/>
          <w:sz w:val="22"/>
          <w:szCs w:val="22"/>
          <w:lang w:eastAsia="ar-SA" w:bidi="ar-SA"/>
        </w:rPr>
        <w:t xml:space="preserve"> </w:t>
      </w:r>
      <w:r w:rsidR="00EC71C5" w:rsidRPr="00192373">
        <w:rPr>
          <w:rFonts w:ascii="Trebuchet MS" w:eastAsia="Calibri" w:hAnsi="Trebuchet MS" w:cs="Times New Roman"/>
          <w:bCs/>
          <w:sz w:val="22"/>
          <w:szCs w:val="22"/>
          <w:lang w:eastAsia="ar-SA" w:bidi="ar-SA"/>
        </w:rPr>
        <w:t>unități locative);</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 xml:space="preserve">Piatra Olt </w:t>
      </w:r>
      <w:r w:rsidR="00650B1B">
        <w:rPr>
          <w:rFonts w:ascii="Trebuchet MS" w:eastAsia="Calibri" w:hAnsi="Trebuchet MS" w:cs="Times New Roman"/>
          <w:bCs/>
          <w:sz w:val="22"/>
          <w:szCs w:val="22"/>
          <w:lang w:eastAsia="ar-SA" w:bidi="ar-SA"/>
        </w:rPr>
        <w:t>(120</w:t>
      </w:r>
      <w:r w:rsidR="00EC71C5" w:rsidRPr="00192373">
        <w:rPr>
          <w:rFonts w:ascii="Trebuchet MS" w:eastAsia="Calibri" w:hAnsi="Trebuchet MS" w:cs="Times New Roman"/>
          <w:bCs/>
          <w:sz w:val="22"/>
          <w:szCs w:val="22"/>
          <w:lang w:eastAsia="ar-SA" w:bidi="ar-SA"/>
        </w:rPr>
        <w:t xml:space="preserve"> unități locative);</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Balş</w:t>
      </w:r>
      <w:r w:rsidR="00EC71C5" w:rsidRPr="00192373">
        <w:rPr>
          <w:rFonts w:ascii="Trebuchet MS" w:eastAsia="Calibri" w:hAnsi="Trebuchet MS" w:cs="Times New Roman"/>
          <w:bCs/>
          <w:sz w:val="22"/>
          <w:szCs w:val="22"/>
          <w:lang w:eastAsia="ar-SA" w:bidi="ar-SA"/>
        </w:rPr>
        <w:t xml:space="preserve"> </w:t>
      </w:r>
      <w:r w:rsidR="00650B1B">
        <w:rPr>
          <w:rFonts w:ascii="Trebuchet MS" w:eastAsia="Calibri" w:hAnsi="Trebuchet MS" w:cs="Times New Roman"/>
          <w:bCs/>
          <w:sz w:val="22"/>
          <w:szCs w:val="22"/>
          <w:lang w:eastAsia="ar-SA" w:bidi="ar-SA"/>
        </w:rPr>
        <w:t>(6</w:t>
      </w:r>
      <w:r w:rsidR="00C70753">
        <w:rPr>
          <w:rFonts w:ascii="Trebuchet MS" w:eastAsia="Calibri" w:hAnsi="Trebuchet MS" w:cs="Times New Roman"/>
          <w:bCs/>
          <w:sz w:val="22"/>
          <w:szCs w:val="22"/>
          <w:lang w:eastAsia="ar-SA" w:bidi="ar-SA"/>
        </w:rPr>
        <w:t>0</w:t>
      </w:r>
      <w:r w:rsidR="00EC71C5" w:rsidRPr="00192373">
        <w:rPr>
          <w:rFonts w:ascii="Trebuchet MS" w:eastAsia="Calibri" w:hAnsi="Trebuchet MS" w:cs="Times New Roman"/>
          <w:bCs/>
          <w:sz w:val="22"/>
          <w:szCs w:val="22"/>
          <w:lang w:eastAsia="ar-SA" w:bidi="ar-SA"/>
        </w:rPr>
        <w:t xml:space="preserve"> </w:t>
      </w:r>
      <w:r w:rsidR="000D633C" w:rsidRPr="00192373">
        <w:rPr>
          <w:rFonts w:ascii="Trebuchet MS" w:eastAsia="Calibri" w:hAnsi="Trebuchet MS" w:cs="Times New Roman"/>
          <w:bCs/>
          <w:sz w:val="22"/>
          <w:szCs w:val="22"/>
          <w:lang w:eastAsia="ar-SA" w:bidi="ar-SA"/>
        </w:rPr>
        <w:t xml:space="preserve">de </w:t>
      </w:r>
      <w:r w:rsidR="00EC71C5" w:rsidRPr="00192373">
        <w:rPr>
          <w:rFonts w:ascii="Trebuchet MS" w:eastAsia="Calibri" w:hAnsi="Trebuchet MS" w:cs="Times New Roman"/>
          <w:bCs/>
          <w:sz w:val="22"/>
          <w:szCs w:val="22"/>
          <w:lang w:eastAsia="ar-SA" w:bidi="ar-SA"/>
        </w:rPr>
        <w:t>unități locative);</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 xml:space="preserve">Scorniceşti </w:t>
      </w:r>
      <w:r w:rsidR="00650B1B">
        <w:rPr>
          <w:rFonts w:ascii="Trebuchet MS" w:eastAsia="Calibri" w:hAnsi="Trebuchet MS" w:cs="Times New Roman"/>
          <w:bCs/>
          <w:sz w:val="22"/>
          <w:szCs w:val="22"/>
          <w:lang w:eastAsia="ar-SA" w:bidi="ar-SA"/>
        </w:rPr>
        <w:t>(60</w:t>
      </w:r>
      <w:r w:rsidR="00EC71C5" w:rsidRPr="00192373">
        <w:rPr>
          <w:rFonts w:ascii="Trebuchet MS" w:eastAsia="Calibri" w:hAnsi="Trebuchet MS" w:cs="Times New Roman"/>
          <w:bCs/>
          <w:sz w:val="22"/>
          <w:szCs w:val="22"/>
          <w:lang w:eastAsia="ar-SA" w:bidi="ar-SA"/>
        </w:rPr>
        <w:t xml:space="preserve"> de unități locative);</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Drăgăneşti-Olt</w:t>
      </w:r>
      <w:r w:rsidR="00795903" w:rsidRPr="00795903">
        <w:rPr>
          <w:rFonts w:ascii="Trebuchet MS" w:eastAsia="Calibri" w:hAnsi="Trebuchet MS" w:cs="Times New Roman"/>
          <w:bCs/>
          <w:sz w:val="22"/>
          <w:szCs w:val="22"/>
          <w:lang w:eastAsia="ar-SA" w:bidi="ar-SA"/>
        </w:rPr>
        <w:t xml:space="preserve"> </w:t>
      </w:r>
      <w:r w:rsidR="005B64B9">
        <w:rPr>
          <w:rFonts w:ascii="Trebuchet MS" w:eastAsia="Calibri" w:hAnsi="Trebuchet MS" w:cs="Times New Roman"/>
          <w:bCs/>
          <w:sz w:val="22"/>
          <w:szCs w:val="22"/>
          <w:lang w:eastAsia="ar-SA" w:bidi="ar-SA"/>
        </w:rPr>
        <w:t>(</w:t>
      </w:r>
      <w:r w:rsidR="00650B1B">
        <w:rPr>
          <w:rFonts w:ascii="Trebuchet MS" w:eastAsia="Calibri" w:hAnsi="Trebuchet MS" w:cs="Times New Roman"/>
          <w:bCs/>
          <w:sz w:val="22"/>
          <w:szCs w:val="22"/>
          <w:lang w:eastAsia="ar-SA" w:bidi="ar-SA"/>
        </w:rPr>
        <w:t>60</w:t>
      </w:r>
      <w:r w:rsidR="00EC71C5" w:rsidRPr="00192373">
        <w:rPr>
          <w:rFonts w:ascii="Trebuchet MS" w:eastAsia="Calibri" w:hAnsi="Trebuchet MS" w:cs="Times New Roman"/>
          <w:bCs/>
          <w:sz w:val="22"/>
          <w:szCs w:val="22"/>
          <w:lang w:eastAsia="ar-SA" w:bidi="ar-SA"/>
        </w:rPr>
        <w:t xml:space="preserve"> de unități locative);</w:t>
      </w:r>
    </w:p>
    <w:p w:rsidR="00EC71C5" w:rsidRPr="00192373" w:rsidRDefault="00605F98"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05F98">
        <w:rPr>
          <w:rFonts w:ascii="Trebuchet MS" w:eastAsia="Calibri" w:hAnsi="Trebuchet MS" w:cs="Times New Roman"/>
          <w:bCs/>
          <w:sz w:val="22"/>
          <w:szCs w:val="22"/>
          <w:lang w:eastAsia="ar-SA" w:bidi="ar-SA"/>
        </w:rPr>
        <w:t>Corabia</w:t>
      </w:r>
      <w:r w:rsidR="00EC71C5" w:rsidRPr="00192373">
        <w:rPr>
          <w:rFonts w:ascii="Trebuchet MS" w:eastAsia="Calibri" w:hAnsi="Trebuchet MS" w:cs="Times New Roman"/>
          <w:bCs/>
          <w:sz w:val="22"/>
          <w:szCs w:val="22"/>
          <w:lang w:eastAsia="ar-SA" w:bidi="ar-SA"/>
        </w:rPr>
        <w:t xml:space="preserve"> </w:t>
      </w:r>
      <w:r w:rsidR="00650B1B">
        <w:rPr>
          <w:rFonts w:ascii="Trebuchet MS" w:eastAsia="Calibri" w:hAnsi="Trebuchet MS" w:cs="Times New Roman"/>
          <w:bCs/>
          <w:sz w:val="22"/>
          <w:szCs w:val="22"/>
          <w:lang w:eastAsia="ar-SA" w:bidi="ar-SA"/>
        </w:rPr>
        <w:t>(20</w:t>
      </w:r>
      <w:r w:rsidR="00EC71C5" w:rsidRPr="00192373">
        <w:rPr>
          <w:rFonts w:ascii="Trebuchet MS" w:eastAsia="Calibri" w:hAnsi="Trebuchet MS" w:cs="Times New Roman"/>
          <w:bCs/>
          <w:sz w:val="22"/>
          <w:szCs w:val="22"/>
          <w:lang w:eastAsia="ar-SA" w:bidi="ar-SA"/>
        </w:rPr>
        <w:t xml:space="preserve"> de unități locative)</w:t>
      </w:r>
      <w:r w:rsidR="000D633C" w:rsidRPr="00192373">
        <w:rPr>
          <w:rFonts w:ascii="Trebuchet MS" w:eastAsia="Calibri" w:hAnsi="Trebuchet MS" w:cs="Times New Roman"/>
          <w:bCs/>
          <w:sz w:val="22"/>
          <w:szCs w:val="22"/>
          <w:lang w:val="en-GB" w:eastAsia="ar-SA" w:bidi="ar-SA"/>
        </w:rPr>
        <w:t>;</w:t>
      </w:r>
    </w:p>
    <w:p w:rsidR="00EC71C5" w:rsidRPr="00192373" w:rsidRDefault="00650B1B"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50B1B">
        <w:rPr>
          <w:rFonts w:ascii="Trebuchet MS" w:eastAsia="Calibri" w:hAnsi="Trebuchet MS" w:cs="Times New Roman"/>
          <w:bCs/>
          <w:sz w:val="22"/>
          <w:szCs w:val="22"/>
          <w:lang w:eastAsia="ar-SA" w:bidi="ar-SA"/>
        </w:rPr>
        <w:t>Potcoava</w:t>
      </w:r>
      <w:r>
        <w:rPr>
          <w:rFonts w:ascii="Trebuchet MS" w:eastAsia="Calibri" w:hAnsi="Trebuchet MS" w:cs="Times New Roman"/>
          <w:bCs/>
          <w:sz w:val="22"/>
          <w:szCs w:val="22"/>
          <w:lang w:eastAsia="ar-SA" w:bidi="ar-SA"/>
        </w:rPr>
        <w:t xml:space="preserve"> (24</w:t>
      </w:r>
      <w:r w:rsidR="00795903">
        <w:rPr>
          <w:rFonts w:ascii="Trebuchet MS" w:eastAsia="Calibri" w:hAnsi="Trebuchet MS" w:cs="Times New Roman"/>
          <w:bCs/>
          <w:sz w:val="22"/>
          <w:szCs w:val="22"/>
          <w:lang w:eastAsia="ar-SA" w:bidi="ar-SA"/>
        </w:rPr>
        <w:t xml:space="preserve"> de</w:t>
      </w:r>
      <w:r w:rsidR="000D633C" w:rsidRPr="00192373">
        <w:rPr>
          <w:rFonts w:ascii="Trebuchet MS" w:eastAsia="Calibri" w:hAnsi="Trebuchet MS" w:cs="Times New Roman"/>
          <w:bCs/>
          <w:sz w:val="22"/>
          <w:szCs w:val="22"/>
          <w:lang w:eastAsia="ar-SA" w:bidi="ar-SA"/>
        </w:rPr>
        <w:t xml:space="preserve"> unități locative);</w:t>
      </w:r>
    </w:p>
    <w:p w:rsidR="00EC71C5" w:rsidRPr="00192373" w:rsidRDefault="00650B1B" w:rsidP="00D12488">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sidRPr="00650B1B">
        <w:rPr>
          <w:rFonts w:ascii="Trebuchet MS" w:eastAsia="Calibri" w:hAnsi="Trebuchet MS" w:cs="Times New Roman"/>
          <w:bCs/>
          <w:sz w:val="22"/>
          <w:szCs w:val="22"/>
          <w:lang w:eastAsia="ar-SA" w:bidi="ar-SA"/>
        </w:rPr>
        <w:t xml:space="preserve">Slatina </w:t>
      </w:r>
      <w:r w:rsidR="00AF563B">
        <w:rPr>
          <w:rFonts w:ascii="Trebuchet MS" w:eastAsia="Calibri" w:hAnsi="Trebuchet MS" w:cs="Times New Roman"/>
          <w:bCs/>
          <w:sz w:val="22"/>
          <w:szCs w:val="22"/>
          <w:lang w:eastAsia="ar-SA" w:bidi="ar-SA"/>
        </w:rPr>
        <w:t>(264</w:t>
      </w:r>
      <w:r w:rsidR="00795903">
        <w:rPr>
          <w:rFonts w:ascii="Trebuchet MS" w:eastAsia="Calibri" w:hAnsi="Trebuchet MS" w:cs="Times New Roman"/>
          <w:bCs/>
          <w:sz w:val="22"/>
          <w:szCs w:val="22"/>
          <w:lang w:eastAsia="ar-SA" w:bidi="ar-SA"/>
        </w:rPr>
        <w:t xml:space="preserve"> de</w:t>
      </w:r>
      <w:r w:rsidR="005B64B9">
        <w:rPr>
          <w:rFonts w:ascii="Trebuchet MS" w:eastAsia="Calibri" w:hAnsi="Trebuchet MS" w:cs="Times New Roman"/>
          <w:bCs/>
          <w:sz w:val="22"/>
          <w:szCs w:val="22"/>
          <w:lang w:eastAsia="ar-SA" w:bidi="ar-SA"/>
        </w:rPr>
        <w:t xml:space="preserve"> </w:t>
      </w:r>
      <w:r w:rsidR="00795903">
        <w:rPr>
          <w:rFonts w:ascii="Trebuchet MS" w:eastAsia="Calibri" w:hAnsi="Trebuchet MS" w:cs="Times New Roman"/>
          <w:bCs/>
          <w:sz w:val="22"/>
          <w:szCs w:val="22"/>
          <w:lang w:eastAsia="ar-SA" w:bidi="ar-SA"/>
        </w:rPr>
        <w:t>unități locative).</w:t>
      </w:r>
    </w:p>
    <w:p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AF563B" w:rsidRPr="0070309D" w:rsidRDefault="00AF563B" w:rsidP="00EC71C5">
      <w:pPr>
        <w:pStyle w:val="Standard"/>
        <w:spacing w:line="276" w:lineRule="auto"/>
        <w:ind w:firstLine="708"/>
        <w:jc w:val="center"/>
        <w:rPr>
          <w:rFonts w:cs="Times New Roman"/>
          <w:bCs/>
        </w:rPr>
      </w:pPr>
    </w:p>
    <w:p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AF563B" w:rsidRPr="009E4AEE" w:rsidRDefault="00AF563B" w:rsidP="00AF563B">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E2467"/>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309D"/>
    <w:rsid w:val="00723919"/>
    <w:rsid w:val="0073119E"/>
    <w:rsid w:val="0073692E"/>
    <w:rsid w:val="007618A2"/>
    <w:rsid w:val="0076597F"/>
    <w:rsid w:val="00795903"/>
    <w:rsid w:val="007A7A0B"/>
    <w:rsid w:val="007B4D0E"/>
    <w:rsid w:val="007F09F2"/>
    <w:rsid w:val="007F1742"/>
    <w:rsid w:val="007F7EB2"/>
    <w:rsid w:val="00823216"/>
    <w:rsid w:val="00873468"/>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3C00"/>
    <w:rsid w:val="00F313C6"/>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2022-03-28T06:24:00Z</dcterms:created>
  <dcterms:modified xsi:type="dcterms:W3CDTF">2022-03-29T07:03:00Z</dcterms:modified>
</cp:coreProperties>
</file>