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287D4D">
        <w:rPr>
          <w:rFonts w:ascii="Trebuchet MS" w:hAnsi="Trebuchet MS" w:cs="Times New Roman"/>
        </w:rPr>
        <w:t>9 mai</w:t>
      </w:r>
      <w:r w:rsidRPr="00345E2D">
        <w:rPr>
          <w:rFonts w:ascii="Trebuchet MS" w:hAnsi="Trebuchet MS" w:cs="Times New Roman"/>
        </w:rPr>
        <w:t xml:space="preserve"> 20</w:t>
      </w:r>
      <w:r w:rsidR="009C41E3">
        <w:rPr>
          <w:rFonts w:ascii="Trebuchet MS" w:hAnsi="Trebuchet MS" w:cs="Times New Roman"/>
        </w:rPr>
        <w:t>2</w:t>
      </w:r>
      <w:r w:rsidR="009A7D07">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287D4D"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12</w:t>
      </w:r>
      <w:r w:rsidR="00EC71C5" w:rsidRPr="00345E2D">
        <w:rPr>
          <w:rFonts w:ascii="Trebuchet MS" w:hAnsi="Trebuchet MS" w:cs="Times New Roman"/>
          <w:b/>
          <w:bCs/>
        </w:rPr>
        <w:t xml:space="preserve"> locuinţe pe</w:t>
      </w:r>
      <w:r w:rsidR="00650B1B">
        <w:rPr>
          <w:rFonts w:ascii="Trebuchet MS" w:hAnsi="Trebuchet MS" w:cs="Times New Roman"/>
          <w:b/>
          <w:bCs/>
        </w:rPr>
        <w:t>ntru medici</w:t>
      </w:r>
      <w:r>
        <w:rPr>
          <w:rFonts w:ascii="Trebuchet MS" w:hAnsi="Trebuchet MS" w:cs="Times New Roman"/>
          <w:b/>
          <w:bCs/>
        </w:rPr>
        <w:t xml:space="preserve"> în municipiul Curtea de Argeș</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BC4D3B">
        <w:rPr>
          <w:rFonts w:ascii="Trebuchet MS" w:hAnsi="Trebuchet MS" w:cs="Times New Roman"/>
          <w:bCs/>
          <w:sz w:val="22"/>
          <w:szCs w:val="22"/>
        </w:rPr>
        <w:t>,</w:t>
      </w:r>
      <w:r w:rsidR="009A7D07">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287D4D">
        <w:rPr>
          <w:rFonts w:ascii="Trebuchet MS" w:hAnsi="Trebuchet MS" w:cs="Times New Roman"/>
          <w:bCs/>
          <w:sz w:val="22"/>
          <w:szCs w:val="22"/>
        </w:rPr>
        <w:t>n municipiul Curtea de Argeș (jud. Argeș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287D4D">
        <w:rPr>
          <w:rFonts w:ascii="Trebuchet MS" w:hAnsi="Trebuchet MS" w:cs="Times New Roman"/>
          <w:bCs/>
          <w:sz w:val="22"/>
          <w:szCs w:val="22"/>
        </w:rPr>
        <w:t>12</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destinate închirierii, pentru tinerii specialiști din domeniul sănătăţii</w:t>
      </w:r>
      <w:r w:rsidRPr="00192373">
        <w:rPr>
          <w:rFonts w:ascii="Trebuchet MS" w:hAnsi="Trebuchet MS" w:cs="Times New Roman"/>
          <w:bCs/>
          <w:sz w:val="22"/>
          <w:szCs w:val="22"/>
        </w:rPr>
        <w:t xml:space="preserve">. </w:t>
      </w:r>
    </w:p>
    <w:p w:rsidR="00C06EC6" w:rsidRPr="009A7D0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9375BD">
        <w:rPr>
          <w:rFonts w:ascii="Trebuchet MS" w:hAnsi="Trebuchet MS" w:cs="Times New Roman"/>
          <w:bCs/>
          <w:sz w:val="22"/>
          <w:szCs w:val="22"/>
        </w:rPr>
        <w:t>4 garsoniere, 4</w:t>
      </w:r>
      <w:r w:rsidR="00B438F5">
        <w:rPr>
          <w:rFonts w:ascii="Trebuchet MS" w:hAnsi="Trebuchet MS" w:cs="Times New Roman"/>
          <w:bCs/>
          <w:sz w:val="22"/>
          <w:szCs w:val="22"/>
        </w:rPr>
        <w:t xml:space="preserve"> </w:t>
      </w:r>
      <w:r w:rsidR="00C06EC6" w:rsidRPr="00192373">
        <w:rPr>
          <w:rFonts w:ascii="Trebuchet MS" w:hAnsi="Trebuchet MS" w:cs="Times New Roman"/>
          <w:bCs/>
          <w:sz w:val="22"/>
          <w:szCs w:val="22"/>
        </w:rPr>
        <w:t>apartamente cu 2 camere</w:t>
      </w:r>
      <w:r w:rsidR="009375BD">
        <w:rPr>
          <w:rFonts w:ascii="Trebuchet MS" w:hAnsi="Trebuchet MS" w:cs="Times New Roman"/>
          <w:bCs/>
          <w:sz w:val="22"/>
          <w:szCs w:val="22"/>
        </w:rPr>
        <w:t xml:space="preserve"> și 4 apartamente cu 3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w:t>
      </w:r>
      <w:r w:rsidR="00B438F5">
        <w:rPr>
          <w:rFonts w:ascii="Trebuchet MS" w:hAnsi="Trebuchet MS" w:cs="Times New Roman"/>
          <w:bCs/>
          <w:sz w:val="22"/>
          <w:szCs w:val="22"/>
        </w:rPr>
        <w:t>entul din</w:t>
      </w:r>
      <w:r w:rsidR="00287D4D">
        <w:rPr>
          <w:rFonts w:ascii="Trebuchet MS" w:hAnsi="Trebuchet MS" w:cs="Times New Roman"/>
          <w:bCs/>
          <w:sz w:val="22"/>
          <w:szCs w:val="22"/>
        </w:rPr>
        <w:t xml:space="preserve"> </w:t>
      </w:r>
      <w:r w:rsidR="00287D4D" w:rsidRPr="00287D4D">
        <w:rPr>
          <w:rFonts w:ascii="Trebuchet MS" w:hAnsi="Trebuchet MS" w:cs="Trebuchet MS"/>
          <w:bCs/>
          <w:sz w:val="22"/>
          <w:szCs w:val="22"/>
        </w:rPr>
        <w:t>strada Cuza Vodă nr.6-8</w:t>
      </w:r>
      <w:r w:rsidR="009A7D07">
        <w:rPr>
          <w:rFonts w:ascii="Trebuchet MS" w:hAnsi="Trebuchet MS" w:cs="Times New Roman"/>
          <w:bCs/>
          <w:sz w:val="22"/>
          <w:szCs w:val="22"/>
        </w:rPr>
        <w:t>,</w:t>
      </w:r>
      <w:r w:rsidR="00605F98">
        <w:rPr>
          <w:rFonts w:ascii="Trebuchet MS" w:hAnsi="Trebuchet MS" w:cs="Times New Roman"/>
          <w:bCs/>
          <w:sz w:val="22"/>
          <w:szCs w:val="22"/>
        </w:rPr>
        <w:t xml:space="preserve"> pe un </w:t>
      </w:r>
      <w:r w:rsidR="00795903">
        <w:rPr>
          <w:rFonts w:ascii="Trebuchet MS" w:hAnsi="Trebuchet MS" w:cs="Times New Roman"/>
          <w:bCs/>
          <w:sz w:val="22"/>
          <w:szCs w:val="22"/>
        </w:rPr>
        <w:t>regim de înălţime</w:t>
      </w:r>
      <w:r w:rsidR="00287D4D">
        <w:rPr>
          <w:rFonts w:ascii="Trebuchet MS" w:hAnsi="Trebuchet MS" w:cs="Times New Roman"/>
          <w:bCs/>
          <w:sz w:val="22"/>
          <w:szCs w:val="22"/>
        </w:rPr>
        <w:t xml:space="preserve"> </w:t>
      </w:r>
      <w:r w:rsidR="00605F98">
        <w:rPr>
          <w:rFonts w:ascii="Trebuchet MS" w:hAnsi="Trebuchet MS" w:cs="Times New Roman"/>
          <w:bCs/>
          <w:sz w:val="22"/>
          <w:szCs w:val="22"/>
        </w:rPr>
        <w:t>P+3</w:t>
      </w:r>
      <w:r w:rsidR="009C41E3">
        <w:rPr>
          <w:rFonts w:ascii="Trebuchet MS" w:hAnsi="Trebuchet MS" w:cs="Times New Roman"/>
          <w:bCs/>
          <w:sz w:val="22"/>
          <w:szCs w:val="22"/>
        </w:rPr>
        <w:t>E</w:t>
      </w:r>
      <w:r w:rsidR="00177777">
        <w:rPr>
          <w:rFonts w:ascii="Trebuchet MS" w:hAnsi="Trebuchet MS" w:cs="Times New Roman"/>
          <w:bCs/>
          <w:sz w:val="22"/>
          <w:szCs w:val="22"/>
        </w:rPr>
        <w:t xml:space="preserve"> </w:t>
      </w:r>
      <w:r w:rsidR="00795903">
        <w:rPr>
          <w:rFonts w:ascii="Trebuchet MS" w:hAnsi="Trebuchet MS" w:cs="Times New Roman"/>
          <w:bCs/>
          <w:sz w:val="22"/>
          <w:szCs w:val="22"/>
        </w:rPr>
        <w:t>(</w:t>
      </w:r>
      <w:r w:rsidR="00605F98">
        <w:rPr>
          <w:rFonts w:ascii="Trebuchet MS" w:hAnsi="Trebuchet MS" w:cs="Times New Roman"/>
          <w:bCs/>
          <w:sz w:val="22"/>
          <w:szCs w:val="22"/>
        </w:rPr>
        <w:t>parter+3</w:t>
      </w:r>
      <w:r w:rsidR="00B438F5">
        <w:rPr>
          <w:rFonts w:ascii="Trebuchet MS" w:hAnsi="Trebuchet MS" w:cs="Times New Roman"/>
          <w:bCs/>
          <w:sz w:val="22"/>
          <w:szCs w:val="22"/>
        </w:rPr>
        <w:t xml:space="preserve"> etaje</w:t>
      </w:r>
      <w:r w:rsidR="00605F98">
        <w:rPr>
          <w:rFonts w:ascii="Trebuchet MS" w:hAnsi="Trebuchet MS" w:cs="Times New Roman"/>
          <w:bCs/>
          <w:sz w:val="22"/>
          <w:szCs w:val="22"/>
        </w:rPr>
        <w:t>), v</w:t>
      </w:r>
      <w:r w:rsidR="00C80959">
        <w:rPr>
          <w:rFonts w:ascii="Trebuchet MS" w:hAnsi="Trebuchet MS" w:cs="Times New Roman"/>
          <w:bCs/>
          <w:sz w:val="22"/>
          <w:szCs w:val="22"/>
        </w:rPr>
        <w:t xml:space="preserve">aloarea </w:t>
      </w:r>
      <w:r w:rsidR="00605F98">
        <w:rPr>
          <w:rFonts w:ascii="Trebuchet MS" w:hAnsi="Trebuchet MS" w:cs="Times New Roman"/>
          <w:bCs/>
          <w:sz w:val="22"/>
          <w:szCs w:val="22"/>
        </w:rPr>
        <w:t xml:space="preserve">obiectivului de </w:t>
      </w:r>
      <w:r w:rsidR="00C80959">
        <w:rPr>
          <w:rFonts w:ascii="Trebuchet MS" w:hAnsi="Trebuchet MS" w:cs="Times New Roman"/>
          <w:bCs/>
          <w:sz w:val="22"/>
          <w:szCs w:val="22"/>
        </w:rPr>
        <w:t>investiție</w:t>
      </w:r>
      <w:r w:rsidR="00605F98">
        <w:rPr>
          <w:rFonts w:ascii="Trebuchet MS" w:hAnsi="Trebuchet MS" w:cs="Times New Roman"/>
          <w:bCs/>
          <w:sz w:val="22"/>
          <w:szCs w:val="22"/>
        </w:rPr>
        <w:t xml:space="preserve"> </w:t>
      </w:r>
      <w:r w:rsidR="00605F98" w:rsidRPr="009A7D07">
        <w:rPr>
          <w:rFonts w:ascii="Trebuchet MS" w:hAnsi="Trebuchet MS" w:cs="Times New Roman"/>
          <w:bCs/>
          <w:sz w:val="22"/>
          <w:szCs w:val="22"/>
        </w:rPr>
        <w:t>fiind</w:t>
      </w:r>
      <w:r w:rsidR="0073692E" w:rsidRPr="009A7D07">
        <w:rPr>
          <w:rFonts w:ascii="Trebuchet MS" w:hAnsi="Trebuchet MS" w:cs="Times New Roman"/>
          <w:bCs/>
          <w:sz w:val="22"/>
          <w:szCs w:val="22"/>
        </w:rPr>
        <w:t xml:space="preserve"> </w:t>
      </w:r>
      <w:r w:rsidR="00287D4D">
        <w:rPr>
          <w:rFonts w:ascii="Trebuchet MS" w:hAnsi="Trebuchet MS" w:cs="Times New Roman"/>
          <w:bCs/>
          <w:sz w:val="22"/>
          <w:szCs w:val="22"/>
        </w:rPr>
        <w:t xml:space="preserve">de </w:t>
      </w:r>
      <w:r w:rsidR="00287D4D" w:rsidRPr="00287D4D">
        <w:rPr>
          <w:rFonts w:ascii="Trebuchet MS" w:hAnsi="Trebuchet MS"/>
          <w:sz w:val="22"/>
          <w:szCs w:val="22"/>
        </w:rPr>
        <w:t>3.164.816,26</w:t>
      </w:r>
      <w:r w:rsidR="00287D4D">
        <w:rPr>
          <w:rFonts w:ascii="Trebuchet MS" w:hAnsi="Trebuchet MS"/>
          <w:sz w:val="22"/>
          <w:szCs w:val="22"/>
        </w:rPr>
        <w:t xml:space="preserve"> </w:t>
      </w:r>
      <w:r w:rsidR="00C80959" w:rsidRPr="00287D4D">
        <w:rPr>
          <w:rFonts w:ascii="Trebuchet MS" w:hAnsi="Trebuchet MS" w:cs="Times New Roman"/>
          <w:bCs/>
          <w:sz w:val="22"/>
          <w:szCs w:val="22"/>
        </w:rPr>
        <w:t>lei</w:t>
      </w:r>
      <w:r w:rsidR="00C80959" w:rsidRPr="009A7D07">
        <w:rPr>
          <w:rFonts w:ascii="Trebuchet MS" w:hAnsi="Trebuchet MS" w:cs="Times New Roman"/>
          <w:bCs/>
          <w:sz w:val="22"/>
          <w:szCs w:val="22"/>
        </w:rPr>
        <w:t xml:space="preserve"> (inclusiv TVA).</w:t>
      </w:r>
    </w:p>
    <w:p w:rsidR="00B438F5" w:rsidRDefault="00DF0FDF" w:rsidP="00C06EC6">
      <w:pPr>
        <w:pStyle w:val="Standard"/>
        <w:spacing w:line="276" w:lineRule="auto"/>
        <w:jc w:val="both"/>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rPr>
        <w:t>Până în prezent, î</w:t>
      </w:r>
      <w:r w:rsidR="00287D4D">
        <w:rPr>
          <w:rFonts w:ascii="Trebuchet MS" w:eastAsia="Calibri" w:hAnsi="Trebuchet MS" w:cs="Times New Roman"/>
          <w:bCs/>
          <w:sz w:val="22"/>
          <w:szCs w:val="22"/>
          <w:lang w:eastAsia="ar-SA"/>
        </w:rPr>
        <w:t>n județul Argeș</w:t>
      </w:r>
      <w:r w:rsidR="00C06EC6" w:rsidRPr="009A7D07">
        <w:rPr>
          <w:rFonts w:ascii="Trebuchet MS" w:eastAsia="Calibri" w:hAnsi="Trebuchet MS" w:cs="Times New Roman"/>
          <w:bCs/>
          <w:sz w:val="22"/>
          <w:szCs w:val="22"/>
          <w:lang w:eastAsia="ar-SA"/>
        </w:rPr>
        <w:t>, ANL a finalizat, î</w:t>
      </w:r>
      <w:r w:rsidR="00560853" w:rsidRPr="009A7D07">
        <w:rPr>
          <w:rFonts w:ascii="Trebuchet MS" w:eastAsia="Calibri" w:hAnsi="Trebuchet MS" w:cs="Times New Roman"/>
          <w:bCs/>
          <w:sz w:val="22"/>
          <w:szCs w:val="22"/>
          <w:lang w:eastAsia="ar-SA"/>
        </w:rPr>
        <w:t>n</w:t>
      </w:r>
      <w:r w:rsidR="00B53A74" w:rsidRPr="009A7D07">
        <w:rPr>
          <w:rFonts w:ascii="Trebuchet MS" w:eastAsia="Calibri" w:hAnsi="Trebuchet MS" w:cs="Times New Roman"/>
          <w:bCs/>
          <w:sz w:val="22"/>
          <w:szCs w:val="22"/>
          <w:lang w:eastAsia="ar-SA"/>
        </w:rPr>
        <w:t xml:space="preserve"> cadrul </w:t>
      </w:r>
      <w:r w:rsidR="00B53A74" w:rsidRPr="009A7D07">
        <w:rPr>
          <w:rFonts w:ascii="Trebuchet MS" w:hAnsi="Trebuchet MS"/>
          <w:bCs/>
          <w:sz w:val="22"/>
          <w:szCs w:val="22"/>
        </w:rPr>
        <w:t>programului de</w:t>
      </w:r>
      <w:r w:rsidR="00B53A74">
        <w:rPr>
          <w:rFonts w:ascii="Trebuchet MS" w:hAnsi="Trebuchet MS"/>
          <w:bCs/>
          <w:sz w:val="22"/>
          <w:szCs w:val="22"/>
        </w:rPr>
        <w:t xml:space="preserve"> construcții de locuințe pentru tineri, destinate închirierii</w:t>
      </w:r>
      <w:r w:rsidR="00287D4D">
        <w:rPr>
          <w:rFonts w:ascii="Trebuchet MS" w:eastAsia="Calibri" w:hAnsi="Trebuchet MS" w:cs="Times New Roman"/>
          <w:bCs/>
          <w:sz w:val="22"/>
          <w:szCs w:val="22"/>
          <w:lang w:eastAsia="ar-SA"/>
        </w:rPr>
        <w:t>, 389</w:t>
      </w:r>
      <w:r w:rsidR="009C41E3">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w:t>
      </w:r>
    </w:p>
    <w:p w:rsidR="00EC71C5" w:rsidRPr="00192373" w:rsidRDefault="00EC71C5" w:rsidP="00C06EC6">
      <w:pPr>
        <w:pStyle w:val="Standard"/>
        <w:spacing w:line="276" w:lineRule="auto"/>
        <w:jc w:val="both"/>
        <w:rPr>
          <w:rFonts w:ascii="Trebuchet MS" w:eastAsia="Calibri" w:hAnsi="Trebuchet MS" w:cs="Times New Roman"/>
          <w:bCs/>
          <w:sz w:val="22"/>
          <w:szCs w:val="22"/>
          <w:lang w:eastAsia="ar-SA" w:bidi="ar-SA"/>
        </w:rPr>
      </w:pPr>
      <w:r w:rsidRPr="00192373">
        <w:rPr>
          <w:rFonts w:ascii="Trebuchet MS" w:eastAsia="Calibri" w:hAnsi="Trebuchet MS" w:cs="Times New Roman"/>
          <w:bCs/>
          <w:sz w:val="22"/>
          <w:szCs w:val="22"/>
          <w:lang w:eastAsia="ar-SA" w:bidi="ar-SA"/>
        </w:rPr>
        <w:t xml:space="preserve"> </w:t>
      </w:r>
    </w:p>
    <w:p w:rsidR="00B438F5" w:rsidRDefault="00287D4D"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Curtea de Argeș (150</w:t>
      </w:r>
      <w:r w:rsidR="00B438F5">
        <w:rPr>
          <w:rFonts w:ascii="Trebuchet MS" w:eastAsia="Calibri" w:hAnsi="Trebuchet MS" w:cs="Times New Roman"/>
          <w:bCs/>
          <w:sz w:val="22"/>
          <w:szCs w:val="22"/>
          <w:lang w:eastAsia="ar-SA" w:bidi="ar-SA"/>
        </w:rPr>
        <w:t xml:space="preserve"> de </w:t>
      </w:r>
      <w:r w:rsidR="00B438F5" w:rsidRPr="00AC16B5">
        <w:rPr>
          <w:rFonts w:ascii="Trebuchet MS" w:eastAsia="Calibri" w:hAnsi="Trebuchet MS" w:cs="Times New Roman"/>
          <w:bCs/>
          <w:sz w:val="22"/>
          <w:szCs w:val="22"/>
          <w:lang w:eastAsia="ar-SA" w:bidi="ar-SA"/>
        </w:rPr>
        <w:t>unități locative);</w:t>
      </w:r>
    </w:p>
    <w:p w:rsidR="009A7D07" w:rsidRPr="00B6597D" w:rsidRDefault="00287D4D" w:rsidP="00B6597D">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287D4D">
        <w:rPr>
          <w:rFonts w:ascii="Trebuchet MS" w:eastAsia="Calibri" w:hAnsi="Trebuchet MS" w:cs="Times New Roman"/>
          <w:bCs/>
          <w:sz w:val="22"/>
          <w:szCs w:val="22"/>
          <w:lang w:eastAsia="ar-SA" w:bidi="ar-SA"/>
        </w:rPr>
        <w:t xml:space="preserve">Câmpulung Muşcel </w:t>
      </w:r>
      <w:r w:rsidR="00B6597D"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78</w:t>
      </w:r>
      <w:r w:rsidR="00B6597D">
        <w:rPr>
          <w:rFonts w:ascii="Trebuchet MS" w:eastAsia="Calibri" w:hAnsi="Trebuchet MS" w:cs="Times New Roman"/>
          <w:bCs/>
          <w:sz w:val="22"/>
          <w:szCs w:val="22"/>
          <w:lang w:eastAsia="ar-SA" w:bidi="ar-SA"/>
        </w:rPr>
        <w:t xml:space="preserve"> de </w:t>
      </w:r>
      <w:r w:rsidR="00B6597D" w:rsidRPr="00AC16B5">
        <w:rPr>
          <w:rFonts w:ascii="Trebuchet MS" w:eastAsia="Calibri" w:hAnsi="Trebuchet MS" w:cs="Times New Roman"/>
          <w:bCs/>
          <w:sz w:val="22"/>
          <w:szCs w:val="22"/>
          <w:lang w:eastAsia="ar-SA" w:bidi="ar-SA"/>
        </w:rPr>
        <w:t>unități locative);</w:t>
      </w:r>
    </w:p>
    <w:p w:rsidR="009A7D07" w:rsidRPr="00B6597D" w:rsidRDefault="00287D4D" w:rsidP="00B6597D">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287D4D">
        <w:rPr>
          <w:rFonts w:ascii="Trebuchet MS" w:eastAsia="Calibri" w:hAnsi="Trebuchet MS" w:cs="Times New Roman"/>
          <w:bCs/>
          <w:sz w:val="22"/>
          <w:szCs w:val="22"/>
          <w:lang w:eastAsia="ar-SA" w:bidi="ar-SA"/>
        </w:rPr>
        <w:t xml:space="preserve">Piteşti </w:t>
      </w:r>
      <w:r w:rsidR="00B6597D"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81</w:t>
      </w:r>
      <w:r w:rsidR="00B6597D">
        <w:rPr>
          <w:rFonts w:ascii="Trebuchet MS" w:eastAsia="Calibri" w:hAnsi="Trebuchet MS" w:cs="Times New Roman"/>
          <w:bCs/>
          <w:sz w:val="22"/>
          <w:szCs w:val="22"/>
          <w:lang w:eastAsia="ar-SA" w:bidi="ar-SA"/>
        </w:rPr>
        <w:t xml:space="preserve"> de </w:t>
      </w:r>
      <w:r w:rsidR="00B6597D" w:rsidRPr="00AC16B5">
        <w:rPr>
          <w:rFonts w:ascii="Trebuchet MS" w:eastAsia="Calibri" w:hAnsi="Trebuchet MS" w:cs="Times New Roman"/>
          <w:bCs/>
          <w:sz w:val="22"/>
          <w:szCs w:val="22"/>
          <w:lang w:eastAsia="ar-SA" w:bidi="ar-SA"/>
        </w:rPr>
        <w:t>unități locative);</w:t>
      </w:r>
    </w:p>
    <w:p w:rsidR="009A7D07" w:rsidRPr="00287D4D" w:rsidRDefault="00287D4D" w:rsidP="00287D4D">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287D4D">
        <w:rPr>
          <w:rFonts w:ascii="Trebuchet MS" w:eastAsia="Calibri" w:hAnsi="Trebuchet MS" w:cs="Times New Roman"/>
          <w:bCs/>
          <w:sz w:val="22"/>
          <w:szCs w:val="22"/>
          <w:lang w:eastAsia="ar-SA" w:bidi="ar-SA"/>
        </w:rPr>
        <w:t xml:space="preserve">Topoloveni </w:t>
      </w:r>
      <w:r w:rsidR="00B6597D"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80</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unități locative</w:t>
      </w:r>
      <w:r w:rsidR="00B6597D" w:rsidRPr="00287D4D">
        <w:rPr>
          <w:rFonts w:ascii="Trebuchet MS" w:eastAsia="Calibri" w:hAnsi="Trebuchet MS" w:cs="Times New Roman"/>
          <w:bCs/>
          <w:sz w:val="22"/>
          <w:szCs w:val="22"/>
          <w:lang w:eastAsia="ar-SA" w:bidi="ar-SA"/>
        </w:rPr>
        <w:t>).</w:t>
      </w:r>
    </w:p>
    <w:p w:rsidR="005B64B9" w:rsidRDefault="005B64B9" w:rsidP="00B438F5">
      <w:pPr>
        <w:pStyle w:val="Standard"/>
        <w:spacing w:line="276" w:lineRule="auto"/>
        <w:ind w:firstLine="708"/>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w:t>
      </w:r>
      <w:proofErr w:type="gramStart"/>
      <w:r>
        <w:rPr>
          <w:rFonts w:ascii="Trebuchet MS" w:hAnsi="Trebuchet MS"/>
          <w:bCs/>
          <w:sz w:val="22"/>
          <w:szCs w:val="22"/>
        </w:rPr>
        <w:t>să</w:t>
      </w:r>
      <w:proofErr w:type="gramEnd"/>
      <w:r>
        <w:rPr>
          <w:rFonts w:ascii="Trebuchet MS" w:hAnsi="Trebuchet MS"/>
          <w:bCs/>
          <w:sz w:val="22"/>
          <w:szCs w:val="22"/>
        </w:rPr>
        <w:t xml:space="preserve"> întocmească listele de repartiţii.</w:t>
      </w:r>
      <w:r w:rsidR="00B26BE3">
        <w:rPr>
          <w:rFonts w:ascii="Trebuchet MS" w:hAnsi="Trebuchet MS"/>
          <w:bCs/>
          <w:sz w:val="22"/>
          <w:szCs w:val="22"/>
        </w:rPr>
        <w:t xml:space="preserve"> </w:t>
      </w:r>
      <w:r w:rsidR="00B26BE3">
        <w:rPr>
          <w:rFonts w:ascii="Trebuchet MS" w:hAnsi="Trebuchet MS"/>
          <w:sz w:val="22"/>
          <w:szCs w:val="22"/>
          <w:lang w:val="ro-RO"/>
        </w:rPr>
        <w:t xml:space="preserve">În cadrul programului </w:t>
      </w:r>
      <w:r w:rsidR="00B26BE3" w:rsidRPr="001F6241">
        <w:rPr>
          <w:rFonts w:ascii="Trebuchet MS" w:hAnsi="Trebuchet MS"/>
          <w:sz w:val="22"/>
          <w:szCs w:val="22"/>
          <w:lang w:val="ro-RO"/>
        </w:rPr>
        <w:t>se construiesc și </w:t>
      </w:r>
      <w:r w:rsidR="00B26BE3" w:rsidRPr="001F6241">
        <w:rPr>
          <w:rStyle w:val="Strong"/>
          <w:rFonts w:ascii="Trebuchet MS" w:hAnsi="Trebuchet MS"/>
          <w:sz w:val="22"/>
          <w:szCs w:val="22"/>
          <w:lang w:val="ro-RO"/>
        </w:rPr>
        <w:t>locuințe pentru medicii rezidenți</w:t>
      </w:r>
      <w:r w:rsidR="00B26BE3" w:rsidRPr="001F6241">
        <w:rPr>
          <w:rFonts w:ascii="Trebuchet MS" w:hAnsi="Trebuchet MS"/>
          <w:sz w:val="22"/>
          <w:szCs w:val="22"/>
          <w:lang w:val="ro-RO"/>
        </w:rPr>
        <w:t>, venind astfel în sprijinul tinerilor specialiști din domeniul sănătății, ale căror venituri nu le permit accesul la o locuință în proprietate sau închirierea une</w:t>
      </w:r>
      <w:r w:rsidR="00B26BE3">
        <w:rPr>
          <w:rFonts w:ascii="Trebuchet MS" w:hAnsi="Trebuchet MS"/>
          <w:sz w:val="22"/>
          <w:szCs w:val="22"/>
          <w:lang w:val="ro-RO"/>
        </w:rPr>
        <w:t>i locuințe în condițiile pieței.</w:t>
      </w:r>
    </w:p>
    <w:p w:rsidR="0098390F" w:rsidRP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B1B"/>
    <w:rsid w:val="000400CF"/>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87D4D"/>
    <w:rsid w:val="002B74AF"/>
    <w:rsid w:val="002C0727"/>
    <w:rsid w:val="002C7318"/>
    <w:rsid w:val="002D1084"/>
    <w:rsid w:val="002E2467"/>
    <w:rsid w:val="002F6989"/>
    <w:rsid w:val="00345E2D"/>
    <w:rsid w:val="00354E53"/>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605F98"/>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7EB2"/>
    <w:rsid w:val="00823216"/>
    <w:rsid w:val="00857144"/>
    <w:rsid w:val="00873468"/>
    <w:rsid w:val="008E27EC"/>
    <w:rsid w:val="009104DF"/>
    <w:rsid w:val="00913BB7"/>
    <w:rsid w:val="009375BD"/>
    <w:rsid w:val="00961830"/>
    <w:rsid w:val="009667F8"/>
    <w:rsid w:val="009742EA"/>
    <w:rsid w:val="009814EB"/>
    <w:rsid w:val="0098390F"/>
    <w:rsid w:val="00992F0C"/>
    <w:rsid w:val="00997D80"/>
    <w:rsid w:val="009A1F48"/>
    <w:rsid w:val="009A7D07"/>
    <w:rsid w:val="009C41E3"/>
    <w:rsid w:val="009C5F5A"/>
    <w:rsid w:val="009E05D7"/>
    <w:rsid w:val="009F131D"/>
    <w:rsid w:val="009F76AF"/>
    <w:rsid w:val="00A01F96"/>
    <w:rsid w:val="00A04DB4"/>
    <w:rsid w:val="00A62604"/>
    <w:rsid w:val="00A654D4"/>
    <w:rsid w:val="00AA7B61"/>
    <w:rsid w:val="00AB4D13"/>
    <w:rsid w:val="00AC386D"/>
    <w:rsid w:val="00AE421D"/>
    <w:rsid w:val="00AF313A"/>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80959"/>
    <w:rsid w:val="00C95C63"/>
    <w:rsid w:val="00CA174B"/>
    <w:rsid w:val="00CA3956"/>
    <w:rsid w:val="00CA413E"/>
    <w:rsid w:val="00CE0D1A"/>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EE18E2"/>
    <w:rsid w:val="00F0011C"/>
    <w:rsid w:val="00F03C00"/>
    <w:rsid w:val="00F313C6"/>
    <w:rsid w:val="00F61821"/>
    <w:rsid w:val="00F766F7"/>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2022-05-03T07:18:00Z</dcterms:created>
  <dcterms:modified xsi:type="dcterms:W3CDTF">2022-05-03T07:20:00Z</dcterms:modified>
</cp:coreProperties>
</file>