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FE0A84">
        <w:rPr>
          <w:rFonts w:ascii="Trebuchet MS" w:hAnsi="Trebuchet MS" w:cs="Times New Roman"/>
        </w:rPr>
        <w:t>2</w:t>
      </w:r>
      <w:r w:rsidR="00C117A3">
        <w:rPr>
          <w:rFonts w:ascii="Trebuchet MS" w:hAnsi="Trebuchet MS" w:cs="Times New Roman"/>
        </w:rPr>
        <w:t>9</w:t>
      </w:r>
      <w:r w:rsidR="007C4212">
        <w:rPr>
          <w:rFonts w:ascii="Trebuchet MS" w:hAnsi="Trebuchet MS" w:cs="Times New Roman"/>
        </w:rPr>
        <w:t xml:space="preserve"> august</w:t>
      </w:r>
      <w:r w:rsidRPr="00345E2D">
        <w:rPr>
          <w:rFonts w:ascii="Trebuchet MS" w:hAnsi="Trebuchet MS" w:cs="Times New Roman"/>
        </w:rPr>
        <w:t xml:space="preserve"> 20</w:t>
      </w:r>
      <w:r w:rsidR="009C41E3">
        <w:rPr>
          <w:rFonts w:ascii="Trebuchet MS" w:hAnsi="Trebuchet MS" w:cs="Times New Roman"/>
        </w:rPr>
        <w:t>2</w:t>
      </w:r>
      <w:r w:rsidR="00095E63">
        <w:rPr>
          <w:rFonts w:ascii="Trebuchet MS" w:hAnsi="Trebuchet MS" w:cs="Times New Roman"/>
        </w:rPr>
        <w:t>2</w:t>
      </w:r>
    </w:p>
    <w:p w:rsidR="00EC71C5" w:rsidRPr="0070309D" w:rsidRDefault="00EC71C5" w:rsidP="00EC71C5">
      <w:pPr>
        <w:pStyle w:val="Standard"/>
        <w:spacing w:line="276" w:lineRule="auto"/>
        <w:rPr>
          <w:rFonts w:ascii="Trebuchet MS" w:hAnsi="Trebuchet MS" w:cs="Trebuchet MS"/>
          <w:b/>
        </w:rPr>
      </w:pPr>
    </w:p>
    <w:p w:rsidR="00EC71C5" w:rsidRPr="00345E2D" w:rsidRDefault="00FE0A84"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72</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sidR="00CC103C">
        <w:rPr>
          <w:rFonts w:ascii="Trebuchet MS" w:hAnsi="Trebuchet MS" w:cs="Times New Roman"/>
          <w:b/>
          <w:bCs/>
        </w:rPr>
        <w:t>u</w:t>
      </w:r>
      <w:r>
        <w:rPr>
          <w:rFonts w:ascii="Trebuchet MS" w:hAnsi="Trebuchet MS" w:cs="Times New Roman"/>
          <w:b/>
          <w:bCs/>
        </w:rPr>
        <w:t xml:space="preserve"> tineri în municipiul Gherla</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FE0A84">
        <w:rPr>
          <w:rFonts w:ascii="Trebuchet MS" w:hAnsi="Trebuchet MS" w:cs="Times New Roman"/>
          <w:bCs/>
          <w:sz w:val="22"/>
          <w:szCs w:val="22"/>
        </w:rPr>
        <w:t>n municipiul Gherla (jud. Cluj</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FE0A84">
        <w:rPr>
          <w:rFonts w:ascii="Trebuchet MS" w:hAnsi="Trebuchet MS" w:cs="Times New Roman"/>
          <w:bCs/>
          <w:sz w:val="22"/>
          <w:szCs w:val="22"/>
        </w:rPr>
        <w:t>72</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910CA9"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 xml:space="preserve">Locuințele, </w:t>
      </w:r>
      <w:r w:rsidR="00C06EC6" w:rsidRPr="00192373">
        <w:rPr>
          <w:rFonts w:ascii="Trebuchet MS" w:hAnsi="Trebuchet MS" w:cs="Times New Roman"/>
          <w:bCs/>
          <w:sz w:val="22"/>
          <w:szCs w:val="22"/>
        </w:rPr>
        <w:t>apartamente cu 2 camere</w:t>
      </w:r>
      <w:r w:rsidR="00B6440F">
        <w:rPr>
          <w:rFonts w:ascii="Trebuchet MS" w:hAnsi="Trebuchet MS" w:cs="Times New Roman"/>
          <w:bCs/>
          <w:sz w:val="22"/>
          <w:szCs w:val="22"/>
        </w:rPr>
        <w:t>,</w:t>
      </w:r>
      <w:r w:rsidR="00C06EC6" w:rsidRPr="00192373">
        <w:rPr>
          <w:rFonts w:ascii="Trebuchet MS" w:hAnsi="Trebuchet MS" w:cs="Times New Roman"/>
          <w:bCs/>
          <w:sz w:val="22"/>
          <w:szCs w:val="22"/>
        </w:rPr>
        <w:t xml:space="preserve">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asamentul din</w:t>
      </w:r>
      <w:r w:rsidR="00FE0A84">
        <w:rPr>
          <w:rFonts w:ascii="Trebuchet MS" w:hAnsi="Trebuchet MS" w:cs="Trebuchet MS"/>
          <w:sz w:val="22"/>
          <w:szCs w:val="22"/>
        </w:rPr>
        <w:t xml:space="preserve"> </w:t>
      </w:r>
      <w:r w:rsidR="00FE0A84" w:rsidRPr="00FE0A84">
        <w:rPr>
          <w:rFonts w:ascii="Trebuchet MS" w:hAnsi="Trebuchet MS" w:cs="Trebuchet MS"/>
          <w:bCs/>
          <w:sz w:val="22"/>
          <w:szCs w:val="22"/>
        </w:rPr>
        <w:t>strada Fizeșului</w:t>
      </w:r>
      <w:r w:rsidR="00FE0A84">
        <w:rPr>
          <w:rFonts w:ascii="Trebuchet MS" w:hAnsi="Trebuchet MS" w:cs="Trebuchet MS"/>
          <w:bCs/>
          <w:sz w:val="22"/>
          <w:szCs w:val="22"/>
        </w:rPr>
        <w:t xml:space="preserve"> fn</w:t>
      </w:r>
      <w:r w:rsidR="00C06EC6" w:rsidRPr="00FE0A84">
        <w:rPr>
          <w:rFonts w:ascii="Trebuchet MS" w:hAnsi="Trebuchet MS" w:cs="Times New Roman"/>
          <w:bCs/>
          <w:sz w:val="22"/>
          <w:szCs w:val="22"/>
        </w:rPr>
        <w:t>,</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FE0A84">
        <w:rPr>
          <w:rFonts w:ascii="Trebuchet MS" w:hAnsi="Trebuchet MS" w:cs="Times New Roman"/>
          <w:bCs/>
          <w:sz w:val="22"/>
          <w:szCs w:val="22"/>
        </w:rPr>
        <w:t>St+P+3</w:t>
      </w:r>
      <w:r w:rsidR="009C41E3" w:rsidRPr="00BE2BD5">
        <w:rPr>
          <w:rFonts w:ascii="Trebuchet MS" w:hAnsi="Trebuchet MS" w:cs="Times New Roman"/>
          <w:bCs/>
          <w:sz w:val="22"/>
          <w:szCs w:val="22"/>
        </w:rPr>
        <w:t>E</w:t>
      </w:r>
      <w:r w:rsidR="00CC103C">
        <w:rPr>
          <w:rFonts w:ascii="Trebuchet MS" w:hAnsi="Trebuchet MS" w:cs="Times New Roman"/>
          <w:bCs/>
          <w:sz w:val="22"/>
          <w:szCs w:val="22"/>
        </w:rPr>
        <w:t>+M</w:t>
      </w:r>
      <w:r w:rsidR="003D106C" w:rsidRPr="00BE2BD5">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FE0A84">
        <w:rPr>
          <w:rFonts w:ascii="Trebuchet MS" w:hAnsi="Trebuchet MS" w:cs="Times New Roman"/>
          <w:bCs/>
          <w:sz w:val="22"/>
          <w:szCs w:val="22"/>
        </w:rPr>
        <w:t>subsol tehnic+parter+3</w:t>
      </w:r>
      <w:r w:rsidR="00A62604" w:rsidRPr="00BE2BD5">
        <w:rPr>
          <w:rFonts w:ascii="Trebuchet MS" w:hAnsi="Trebuchet MS" w:cs="Times New Roman"/>
          <w:bCs/>
          <w:sz w:val="22"/>
          <w:szCs w:val="22"/>
        </w:rPr>
        <w:t xml:space="preserve"> etaje</w:t>
      </w:r>
      <w:r w:rsidR="00CC103C">
        <w:rPr>
          <w:rFonts w:ascii="Trebuchet MS" w:hAnsi="Trebuchet MS" w:cs="Times New Roman"/>
          <w:bCs/>
          <w:sz w:val="22"/>
          <w:szCs w:val="22"/>
        </w:rPr>
        <w:t>+mansardă</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BE2BD5">
        <w:rPr>
          <w:rFonts w:ascii="Trebuchet MS" w:hAnsi="Trebuchet MS" w:cs="Times New Roman"/>
          <w:bCs/>
          <w:sz w:val="22"/>
          <w:szCs w:val="22"/>
        </w:rPr>
        <w:t xml:space="preserve">de </w:t>
      </w:r>
      <w:r w:rsidR="00FE0A84" w:rsidRPr="00FE0A84">
        <w:rPr>
          <w:rFonts w:ascii="Trebuchet MS" w:hAnsi="Trebuchet MS"/>
          <w:sz w:val="22"/>
          <w:szCs w:val="22"/>
        </w:rPr>
        <w:t>17.833.747,16</w:t>
      </w:r>
      <w:r w:rsidR="00CC103C">
        <w:t xml:space="preserve"> </w:t>
      </w:r>
      <w:r w:rsidR="00C80959" w:rsidRPr="00BE2BD5">
        <w:rPr>
          <w:rFonts w:ascii="Trebuchet MS" w:hAnsi="Trebuchet MS" w:cs="Times New Roman"/>
          <w:bCs/>
          <w:sz w:val="22"/>
          <w:szCs w:val="22"/>
        </w:rPr>
        <w:t>lei (inclusiv TVA</w:t>
      </w:r>
      <w:r w:rsidR="00C80959" w:rsidRPr="00284DE7">
        <w:rPr>
          <w:rFonts w:ascii="Trebuchet MS" w:hAnsi="Trebuchet MS" w:cs="Times New Roman"/>
          <w:bCs/>
          <w:sz w:val="22"/>
          <w:szCs w:val="22"/>
        </w:rPr>
        <w:t>).</w:t>
      </w:r>
    </w:p>
    <w:p w:rsidR="00095E63" w:rsidRPr="00192373" w:rsidRDefault="00095E63" w:rsidP="00095E63">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FE0A84">
        <w:rPr>
          <w:rFonts w:ascii="Trebuchet MS" w:eastAsia="Calibri" w:hAnsi="Trebuchet MS" w:cs="Times New Roman"/>
          <w:bCs/>
          <w:sz w:val="22"/>
          <w:szCs w:val="22"/>
          <w:lang w:eastAsia="ar-SA"/>
        </w:rPr>
        <w:t>ână în prezent, în județul Cluj</w:t>
      </w:r>
      <w:r w:rsidRPr="00192373">
        <w:rPr>
          <w:rFonts w:ascii="Trebuchet MS" w:eastAsia="Calibri" w:hAnsi="Trebuchet MS" w:cs="Times New Roman"/>
          <w:bCs/>
          <w:sz w:val="22"/>
          <w:szCs w:val="22"/>
          <w:lang w:eastAsia="ar-SA"/>
        </w:rPr>
        <w:t>, ANL a finalizat, î</w:t>
      </w:r>
      <w:r w:rsidR="00FE0A84">
        <w:rPr>
          <w:rFonts w:ascii="Trebuchet MS" w:eastAsia="Calibri" w:hAnsi="Trebuchet MS" w:cs="Times New Roman"/>
          <w:bCs/>
          <w:sz w:val="22"/>
          <w:szCs w:val="22"/>
          <w:lang w:eastAsia="ar-SA"/>
        </w:rPr>
        <w:t>n cadrul aceluiași program, 628</w:t>
      </w:r>
      <w:r>
        <w:rPr>
          <w:rFonts w:ascii="Trebuchet MS" w:eastAsia="Calibri" w:hAnsi="Trebuchet MS" w:cs="Times New Roman"/>
          <w:bCs/>
          <w:sz w:val="22"/>
          <w:szCs w:val="22"/>
          <w:lang w:eastAsia="ar-SA"/>
        </w:rPr>
        <w:t xml:space="preserve"> de </w:t>
      </w:r>
      <w:r w:rsidRPr="00192373">
        <w:rPr>
          <w:rFonts w:ascii="Trebuchet MS" w:eastAsia="Calibri" w:hAnsi="Trebuchet MS" w:cs="Times New Roman"/>
          <w:bCs/>
          <w:sz w:val="22"/>
          <w:szCs w:val="22"/>
          <w:lang w:eastAsia="ar-SA"/>
        </w:rPr>
        <w:t>unități locative în localitățile</w:t>
      </w:r>
      <w:r w:rsidRPr="00192373">
        <w:rPr>
          <w:rFonts w:ascii="Trebuchet MS" w:eastAsia="Calibri" w:hAnsi="Trebuchet MS" w:cs="Times New Roman"/>
          <w:bCs/>
          <w:sz w:val="22"/>
          <w:szCs w:val="22"/>
          <w:lang w:eastAsia="ar-SA" w:bidi="ar-SA"/>
        </w:rPr>
        <w:t xml:space="preserve">: </w:t>
      </w:r>
    </w:p>
    <w:p w:rsidR="00095E63" w:rsidRPr="003D106C" w:rsidRDefault="00FE0A84"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Câmpia Turzii (79</w:t>
      </w:r>
      <w:r w:rsidR="00095E63" w:rsidRPr="003D106C">
        <w:rPr>
          <w:rFonts w:ascii="Trebuchet MS" w:eastAsia="Calibri" w:hAnsi="Trebuchet MS" w:cs="Times New Roman"/>
          <w:bCs/>
          <w:sz w:val="22"/>
          <w:szCs w:val="22"/>
          <w:lang w:eastAsia="ar-SA" w:bidi="ar-SA"/>
        </w:rPr>
        <w:t xml:space="preserve"> de unități locative)</w:t>
      </w:r>
      <w:r w:rsidR="00095E63">
        <w:rPr>
          <w:rFonts w:ascii="Trebuchet MS" w:eastAsia="Calibri" w:hAnsi="Trebuchet MS" w:cs="Times New Roman"/>
          <w:bCs/>
          <w:sz w:val="22"/>
          <w:szCs w:val="22"/>
          <w:lang w:eastAsia="ar-SA" w:bidi="ar-SA"/>
        </w:rPr>
        <w:t>;</w:t>
      </w:r>
    </w:p>
    <w:p w:rsidR="00095E63" w:rsidRPr="003D106C" w:rsidRDefault="00FE0A84"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Turda (40</w:t>
      </w:r>
      <w:r w:rsidR="00095E63" w:rsidRPr="003D106C">
        <w:rPr>
          <w:rFonts w:ascii="Trebuchet MS" w:eastAsia="Calibri" w:hAnsi="Trebuchet MS" w:cs="Times New Roman"/>
          <w:bCs/>
          <w:sz w:val="22"/>
          <w:szCs w:val="22"/>
          <w:lang w:eastAsia="ar-SA" w:bidi="ar-SA"/>
        </w:rPr>
        <w:t xml:space="preserve"> de unități locative)</w:t>
      </w:r>
      <w:r w:rsidR="00095E63">
        <w:rPr>
          <w:rFonts w:ascii="Trebuchet MS" w:eastAsia="Calibri" w:hAnsi="Trebuchet MS" w:cs="Times New Roman"/>
          <w:bCs/>
          <w:sz w:val="22"/>
          <w:szCs w:val="22"/>
          <w:lang w:eastAsia="ar-SA" w:bidi="ar-SA"/>
        </w:rPr>
        <w:t>;</w:t>
      </w:r>
    </w:p>
    <w:p w:rsidR="00095E63" w:rsidRPr="003D106C" w:rsidRDefault="00FE0A84"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Cluj-Napoca (206</w:t>
      </w:r>
      <w:r w:rsidR="00095E63" w:rsidRPr="003D106C">
        <w:rPr>
          <w:rFonts w:ascii="Trebuchet MS" w:eastAsia="Calibri" w:hAnsi="Trebuchet MS" w:cs="Times New Roman"/>
          <w:bCs/>
          <w:sz w:val="22"/>
          <w:szCs w:val="22"/>
          <w:lang w:eastAsia="ar-SA" w:bidi="ar-SA"/>
        </w:rPr>
        <w:t xml:space="preserve"> unități locative)</w:t>
      </w:r>
      <w:r w:rsidR="00095E63">
        <w:rPr>
          <w:rFonts w:ascii="Trebuchet MS" w:eastAsia="Calibri" w:hAnsi="Trebuchet MS" w:cs="Times New Roman"/>
          <w:bCs/>
          <w:sz w:val="22"/>
          <w:szCs w:val="22"/>
          <w:lang w:eastAsia="ar-SA" w:bidi="ar-SA"/>
        </w:rPr>
        <w:t>;</w:t>
      </w:r>
    </w:p>
    <w:p w:rsidR="00095E63" w:rsidRPr="003D106C" w:rsidRDefault="00FE0A84"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Florești (200</w:t>
      </w:r>
      <w:r w:rsidR="00095E63" w:rsidRPr="003D106C">
        <w:rPr>
          <w:rFonts w:ascii="Trebuchet MS" w:eastAsia="Calibri" w:hAnsi="Trebuchet MS" w:cs="Times New Roman"/>
          <w:bCs/>
          <w:sz w:val="22"/>
          <w:szCs w:val="22"/>
          <w:lang w:eastAsia="ar-SA" w:bidi="ar-SA"/>
        </w:rPr>
        <w:t xml:space="preserve"> de unități locative)</w:t>
      </w:r>
      <w:r w:rsidR="00095E63">
        <w:rPr>
          <w:rFonts w:ascii="Trebuchet MS" w:eastAsia="Calibri" w:hAnsi="Trebuchet MS" w:cs="Times New Roman"/>
          <w:bCs/>
          <w:sz w:val="22"/>
          <w:szCs w:val="22"/>
          <w:lang w:eastAsia="ar-SA" w:bidi="ar-SA"/>
        </w:rPr>
        <w:t>;</w:t>
      </w:r>
    </w:p>
    <w:p w:rsidR="00095E63" w:rsidRDefault="00FE0A84"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Huedin (5</w:t>
      </w:r>
      <w:r w:rsidR="00CC103C">
        <w:rPr>
          <w:rFonts w:ascii="Trebuchet MS" w:eastAsia="Calibri" w:hAnsi="Trebuchet MS" w:cs="Times New Roman"/>
          <w:bCs/>
          <w:sz w:val="22"/>
          <w:szCs w:val="22"/>
          <w:lang w:eastAsia="ar-SA" w:bidi="ar-SA"/>
        </w:rPr>
        <w:t>3</w:t>
      </w:r>
      <w:r w:rsidR="00095E63" w:rsidRPr="003D106C">
        <w:rPr>
          <w:rFonts w:ascii="Trebuchet MS" w:eastAsia="Calibri" w:hAnsi="Trebuchet MS" w:cs="Times New Roman"/>
          <w:bCs/>
          <w:sz w:val="22"/>
          <w:szCs w:val="22"/>
          <w:lang w:eastAsia="ar-SA" w:bidi="ar-SA"/>
        </w:rPr>
        <w:t xml:space="preserve"> de unități locative)</w:t>
      </w:r>
      <w:r w:rsidR="00095E63">
        <w:rPr>
          <w:rFonts w:ascii="Trebuchet MS" w:eastAsia="Calibri" w:hAnsi="Trebuchet MS" w:cs="Times New Roman"/>
          <w:bCs/>
          <w:sz w:val="22"/>
          <w:szCs w:val="22"/>
          <w:lang w:eastAsia="ar-SA" w:bidi="ar-SA"/>
        </w:rPr>
        <w:t>;</w:t>
      </w:r>
    </w:p>
    <w:p w:rsidR="00CC103C" w:rsidRPr="00FE0A84" w:rsidRDefault="00FE0A84" w:rsidP="00FE0A84">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Gherla (50 de</w:t>
      </w:r>
      <w:r w:rsidR="00CC103C">
        <w:rPr>
          <w:rFonts w:ascii="Trebuchet MS" w:eastAsia="Calibri" w:hAnsi="Trebuchet MS" w:cs="Times New Roman"/>
          <w:bCs/>
          <w:sz w:val="22"/>
          <w:szCs w:val="22"/>
          <w:lang w:eastAsia="ar-SA" w:bidi="ar-SA"/>
        </w:rPr>
        <w:t xml:space="preserve"> </w:t>
      </w:r>
      <w:r w:rsidR="00095E63">
        <w:rPr>
          <w:rFonts w:ascii="Trebuchet MS" w:eastAsia="Calibri" w:hAnsi="Trebuchet MS" w:cs="Times New Roman"/>
          <w:bCs/>
          <w:sz w:val="22"/>
          <w:szCs w:val="22"/>
          <w:lang w:eastAsia="ar-SA" w:bidi="ar-SA"/>
        </w:rPr>
        <w:t>unități locative)</w:t>
      </w:r>
      <w:r w:rsidR="00CC103C" w:rsidRPr="00FE0A84">
        <w:rPr>
          <w:rFonts w:ascii="Trebuchet MS" w:eastAsia="Calibri" w:hAnsi="Trebuchet MS" w:cs="Times New Roman"/>
          <w:bCs/>
          <w:sz w:val="22"/>
          <w:szCs w:val="22"/>
          <w:lang w:eastAsia="ar-SA" w:bidi="ar-SA"/>
        </w:rPr>
        <w:t>.</w:t>
      </w:r>
    </w:p>
    <w:p w:rsidR="003D106C" w:rsidRPr="003D106C" w:rsidRDefault="003D106C" w:rsidP="003D106C">
      <w:pPr>
        <w:pStyle w:val="Standard"/>
        <w:widowControl/>
        <w:spacing w:line="276" w:lineRule="auto"/>
        <w:ind w:left="1429"/>
        <w:jc w:val="both"/>
        <w:rPr>
          <w:rFonts w:ascii="Trebuchet MS" w:eastAsia="Calibri" w:hAnsi="Trebuchet MS" w:cs="Times New Roman"/>
          <w:bCs/>
          <w:sz w:val="22"/>
          <w:szCs w:val="22"/>
          <w:lang w:eastAsia="ar-SA" w:bidi="ar-SA"/>
        </w:rPr>
      </w:pP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5D1C"/>
    <w:rsid w:val="00073218"/>
    <w:rsid w:val="00086F4F"/>
    <w:rsid w:val="00095E63"/>
    <w:rsid w:val="000A1851"/>
    <w:rsid w:val="000B0774"/>
    <w:rsid w:val="000D0A08"/>
    <w:rsid w:val="000D1B53"/>
    <w:rsid w:val="000D633C"/>
    <w:rsid w:val="00112261"/>
    <w:rsid w:val="00137197"/>
    <w:rsid w:val="00147F95"/>
    <w:rsid w:val="00155AA6"/>
    <w:rsid w:val="001579C1"/>
    <w:rsid w:val="00174252"/>
    <w:rsid w:val="00177777"/>
    <w:rsid w:val="00192352"/>
    <w:rsid w:val="00192373"/>
    <w:rsid w:val="001A2935"/>
    <w:rsid w:val="001C022F"/>
    <w:rsid w:val="001C2E2E"/>
    <w:rsid w:val="001F0C4A"/>
    <w:rsid w:val="0022028C"/>
    <w:rsid w:val="00240998"/>
    <w:rsid w:val="00251009"/>
    <w:rsid w:val="00284DE7"/>
    <w:rsid w:val="002B74AF"/>
    <w:rsid w:val="002C0727"/>
    <w:rsid w:val="002C7318"/>
    <w:rsid w:val="002D1084"/>
    <w:rsid w:val="002E2467"/>
    <w:rsid w:val="002F412D"/>
    <w:rsid w:val="002F6989"/>
    <w:rsid w:val="00345E2D"/>
    <w:rsid w:val="0037353B"/>
    <w:rsid w:val="00395802"/>
    <w:rsid w:val="003B7FF0"/>
    <w:rsid w:val="003D106C"/>
    <w:rsid w:val="003F68AE"/>
    <w:rsid w:val="003F7931"/>
    <w:rsid w:val="00445757"/>
    <w:rsid w:val="00446BE0"/>
    <w:rsid w:val="00452D22"/>
    <w:rsid w:val="00477A2C"/>
    <w:rsid w:val="00484A21"/>
    <w:rsid w:val="00485F05"/>
    <w:rsid w:val="004C6DEB"/>
    <w:rsid w:val="004D053D"/>
    <w:rsid w:val="004D2917"/>
    <w:rsid w:val="004D6B80"/>
    <w:rsid w:val="004F679A"/>
    <w:rsid w:val="004F78D5"/>
    <w:rsid w:val="00502AC6"/>
    <w:rsid w:val="00537857"/>
    <w:rsid w:val="005430DE"/>
    <w:rsid w:val="005453FB"/>
    <w:rsid w:val="00554D9F"/>
    <w:rsid w:val="00555ADF"/>
    <w:rsid w:val="00560853"/>
    <w:rsid w:val="005A3045"/>
    <w:rsid w:val="005B64B9"/>
    <w:rsid w:val="005C211C"/>
    <w:rsid w:val="005D7BC4"/>
    <w:rsid w:val="005F5589"/>
    <w:rsid w:val="006721C1"/>
    <w:rsid w:val="006746B7"/>
    <w:rsid w:val="006F1A67"/>
    <w:rsid w:val="006F21EE"/>
    <w:rsid w:val="006F54E8"/>
    <w:rsid w:val="0070309D"/>
    <w:rsid w:val="00723919"/>
    <w:rsid w:val="0073119E"/>
    <w:rsid w:val="00795903"/>
    <w:rsid w:val="007A7A0B"/>
    <w:rsid w:val="007B4D0E"/>
    <w:rsid w:val="007C4212"/>
    <w:rsid w:val="007D4E9A"/>
    <w:rsid w:val="007F09F2"/>
    <w:rsid w:val="007F1742"/>
    <w:rsid w:val="007F7EB2"/>
    <w:rsid w:val="00823216"/>
    <w:rsid w:val="00847B35"/>
    <w:rsid w:val="0086098B"/>
    <w:rsid w:val="00873468"/>
    <w:rsid w:val="0088603D"/>
    <w:rsid w:val="008A66C4"/>
    <w:rsid w:val="008E27EC"/>
    <w:rsid w:val="009104DF"/>
    <w:rsid w:val="00910CA9"/>
    <w:rsid w:val="00913BB7"/>
    <w:rsid w:val="00956E56"/>
    <w:rsid w:val="00961830"/>
    <w:rsid w:val="009667F8"/>
    <w:rsid w:val="009742EA"/>
    <w:rsid w:val="009814EB"/>
    <w:rsid w:val="0098390F"/>
    <w:rsid w:val="00987819"/>
    <w:rsid w:val="00992F0C"/>
    <w:rsid w:val="00997D80"/>
    <w:rsid w:val="009A57B2"/>
    <w:rsid w:val="009C41E3"/>
    <w:rsid w:val="009C5F5A"/>
    <w:rsid w:val="009E05D7"/>
    <w:rsid w:val="009F131D"/>
    <w:rsid w:val="009F76AF"/>
    <w:rsid w:val="00A01F96"/>
    <w:rsid w:val="00A04DB4"/>
    <w:rsid w:val="00A57585"/>
    <w:rsid w:val="00A62604"/>
    <w:rsid w:val="00A654D4"/>
    <w:rsid w:val="00A66F4F"/>
    <w:rsid w:val="00AC386D"/>
    <w:rsid w:val="00AE421D"/>
    <w:rsid w:val="00B6440F"/>
    <w:rsid w:val="00B91163"/>
    <w:rsid w:val="00BB2AE3"/>
    <w:rsid w:val="00BB3C62"/>
    <w:rsid w:val="00BC0E5C"/>
    <w:rsid w:val="00BD0EBB"/>
    <w:rsid w:val="00BD5AA2"/>
    <w:rsid w:val="00BE2BD5"/>
    <w:rsid w:val="00C06EC6"/>
    <w:rsid w:val="00C117A3"/>
    <w:rsid w:val="00C1574B"/>
    <w:rsid w:val="00C4477F"/>
    <w:rsid w:val="00C60CBB"/>
    <w:rsid w:val="00C70753"/>
    <w:rsid w:val="00C71589"/>
    <w:rsid w:val="00C80959"/>
    <w:rsid w:val="00C95C63"/>
    <w:rsid w:val="00CA174B"/>
    <w:rsid w:val="00CA3956"/>
    <w:rsid w:val="00CA413E"/>
    <w:rsid w:val="00CC103C"/>
    <w:rsid w:val="00CE75B8"/>
    <w:rsid w:val="00D01473"/>
    <w:rsid w:val="00D15658"/>
    <w:rsid w:val="00D32325"/>
    <w:rsid w:val="00D46EE1"/>
    <w:rsid w:val="00D77E79"/>
    <w:rsid w:val="00D81EEF"/>
    <w:rsid w:val="00D87D65"/>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EE7666"/>
    <w:rsid w:val="00F0011C"/>
    <w:rsid w:val="00F03C00"/>
    <w:rsid w:val="00F313C6"/>
    <w:rsid w:val="00F61821"/>
    <w:rsid w:val="00F769EE"/>
    <w:rsid w:val="00F76AD8"/>
    <w:rsid w:val="00F900B4"/>
    <w:rsid w:val="00FE0A8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6</cp:revision>
  <cp:lastPrinted>2019-06-21T06:16:00Z</cp:lastPrinted>
  <dcterms:created xsi:type="dcterms:W3CDTF">2022-08-24T07:00:00Z</dcterms:created>
  <dcterms:modified xsi:type="dcterms:W3CDTF">2022-08-29T06:40:00Z</dcterms:modified>
</cp:coreProperties>
</file>