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DDD" w:rsidRPr="00A41190" w:rsidRDefault="00847B35" w:rsidP="00102DDD">
      <w:pPr>
        <w:pStyle w:val="Standard"/>
        <w:jc w:val="right"/>
        <w:rPr>
          <w:rFonts w:ascii="Trebuchet MS" w:hAnsi="Trebuchet MS"/>
          <w:sz w:val="22"/>
          <w:szCs w:val="2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5943600" cy="885825"/>
            <wp:effectExtent l="19050" t="0" r="0" b="0"/>
            <wp:docPr id="2" name="Picture 0" descr="ant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ante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2DDD" w:rsidRPr="00102DDD">
        <w:rPr>
          <w:rFonts w:ascii="Trebuchet MS" w:hAnsi="Trebuchet MS" w:cs="Times New Roman"/>
          <w:sz w:val="22"/>
          <w:szCs w:val="22"/>
        </w:rPr>
        <w:t xml:space="preserve"> </w:t>
      </w:r>
      <w:r w:rsidR="00102DDD" w:rsidRPr="00A41190">
        <w:rPr>
          <w:rFonts w:ascii="Trebuchet MS" w:hAnsi="Trebuchet MS" w:cs="Times New Roman"/>
          <w:sz w:val="22"/>
          <w:szCs w:val="22"/>
        </w:rPr>
        <w:t>Biroul de Presă</w:t>
      </w:r>
    </w:p>
    <w:p w:rsidR="00102DDD" w:rsidRPr="00A41190" w:rsidRDefault="00102DDD" w:rsidP="00102DDD">
      <w:pPr>
        <w:pStyle w:val="Standard"/>
        <w:spacing w:line="276" w:lineRule="auto"/>
        <w:jc w:val="right"/>
        <w:rPr>
          <w:rFonts w:ascii="Trebuchet MS" w:hAnsi="Trebuchet MS" w:cs="Trebuchet MS"/>
          <w:b/>
          <w:sz w:val="22"/>
          <w:szCs w:val="22"/>
        </w:rPr>
      </w:pPr>
      <w:r w:rsidRPr="00A41190">
        <w:rPr>
          <w:rFonts w:ascii="Trebuchet MS" w:hAnsi="Trebuchet MS" w:cs="Times New Roman"/>
          <w:sz w:val="22"/>
          <w:szCs w:val="22"/>
        </w:rPr>
        <w:t>Bucureşti,</w:t>
      </w:r>
      <w:r w:rsidRPr="00A41190">
        <w:rPr>
          <w:rFonts w:ascii="Trebuchet MS" w:hAnsi="Trebuchet MS" w:cs="Times New Roman"/>
          <w:color w:val="FF3333"/>
          <w:sz w:val="22"/>
          <w:szCs w:val="22"/>
        </w:rPr>
        <w:t xml:space="preserve"> </w:t>
      </w:r>
      <w:bookmarkStart w:id="0" w:name="_GoBack"/>
      <w:bookmarkEnd w:id="0"/>
      <w:r w:rsidR="00161402">
        <w:rPr>
          <w:rFonts w:ascii="Trebuchet MS" w:hAnsi="Trebuchet MS" w:cs="Times New Roman"/>
          <w:sz w:val="22"/>
          <w:szCs w:val="22"/>
        </w:rPr>
        <w:t>20</w:t>
      </w:r>
      <w:r w:rsidR="00702E08">
        <w:rPr>
          <w:rFonts w:ascii="Trebuchet MS" w:hAnsi="Trebuchet MS" w:cs="Times New Roman"/>
          <w:sz w:val="22"/>
          <w:szCs w:val="22"/>
        </w:rPr>
        <w:t xml:space="preserve"> aprilie</w:t>
      </w:r>
      <w:r w:rsidRPr="00A41190">
        <w:rPr>
          <w:rFonts w:ascii="Trebuchet MS" w:hAnsi="Trebuchet MS" w:cs="Times New Roman"/>
          <w:sz w:val="22"/>
          <w:szCs w:val="22"/>
        </w:rPr>
        <w:t xml:space="preserve"> 202</w:t>
      </w:r>
      <w:r w:rsidR="00702E08">
        <w:rPr>
          <w:rFonts w:ascii="Trebuchet MS" w:hAnsi="Trebuchet MS" w:cs="Times New Roman"/>
          <w:sz w:val="22"/>
          <w:szCs w:val="22"/>
        </w:rPr>
        <w:t>3</w:t>
      </w:r>
    </w:p>
    <w:p w:rsidR="00102DDD" w:rsidRPr="00A41190" w:rsidRDefault="00102DDD" w:rsidP="00102DDD">
      <w:pPr>
        <w:pStyle w:val="Standard"/>
        <w:spacing w:line="276" w:lineRule="auto"/>
        <w:rPr>
          <w:rFonts w:ascii="Trebuchet MS" w:hAnsi="Trebuchet MS" w:cs="Trebuchet MS"/>
          <w:b/>
          <w:sz w:val="22"/>
          <w:szCs w:val="22"/>
        </w:rPr>
      </w:pPr>
    </w:p>
    <w:p w:rsidR="00102DDD" w:rsidRPr="00A41190" w:rsidRDefault="00102DDD" w:rsidP="00102DDD">
      <w:pPr>
        <w:pStyle w:val="Standard"/>
        <w:spacing w:line="276" w:lineRule="auto"/>
        <w:jc w:val="center"/>
        <w:rPr>
          <w:rFonts w:ascii="Trebuchet MS" w:hAnsi="Trebuchet MS" w:cs="Times New Roman"/>
          <w:b/>
          <w:bCs/>
          <w:sz w:val="22"/>
          <w:szCs w:val="22"/>
        </w:rPr>
      </w:pPr>
      <w:r w:rsidRPr="00A41190">
        <w:rPr>
          <w:rFonts w:ascii="Trebuchet MS" w:hAnsi="Trebuchet MS" w:cs="Times New Roman"/>
          <w:b/>
          <w:bCs/>
          <w:sz w:val="22"/>
          <w:szCs w:val="22"/>
        </w:rPr>
        <w:t xml:space="preserve">ANL a recepţionat </w:t>
      </w:r>
      <w:r w:rsidR="00702E08">
        <w:rPr>
          <w:rFonts w:ascii="Trebuchet MS" w:hAnsi="Trebuchet MS" w:cs="Times New Roman"/>
          <w:b/>
          <w:bCs/>
          <w:sz w:val="22"/>
          <w:szCs w:val="22"/>
        </w:rPr>
        <w:t>24</w:t>
      </w:r>
      <w:r w:rsidR="00F6369D">
        <w:rPr>
          <w:rFonts w:ascii="Trebuchet MS" w:hAnsi="Trebuchet MS" w:cs="Times New Roman"/>
          <w:b/>
          <w:bCs/>
          <w:sz w:val="22"/>
          <w:szCs w:val="22"/>
        </w:rPr>
        <w:t xml:space="preserve"> de</w:t>
      </w:r>
      <w:r>
        <w:rPr>
          <w:rFonts w:ascii="Trebuchet MS" w:hAnsi="Trebuchet MS" w:cs="Times New Roman"/>
          <w:b/>
          <w:bCs/>
          <w:sz w:val="22"/>
          <w:szCs w:val="22"/>
        </w:rPr>
        <w:t xml:space="preserve"> </w:t>
      </w:r>
      <w:r w:rsidRPr="00A41190">
        <w:rPr>
          <w:rFonts w:ascii="Trebuchet MS" w:hAnsi="Trebuchet MS" w:cs="Times New Roman"/>
          <w:b/>
          <w:bCs/>
          <w:sz w:val="22"/>
          <w:szCs w:val="22"/>
        </w:rPr>
        <w:t xml:space="preserve">locuinţe de serviciu în </w:t>
      </w:r>
      <w:r w:rsidR="003609B5">
        <w:rPr>
          <w:rFonts w:ascii="Trebuchet MS" w:hAnsi="Trebuchet MS" w:cs="Trebuchet MS"/>
          <w:b/>
          <w:sz w:val="22"/>
          <w:szCs w:val="22"/>
        </w:rPr>
        <w:t>municipiul</w:t>
      </w:r>
      <w:r w:rsidR="00702E08">
        <w:rPr>
          <w:rFonts w:ascii="Trebuchet MS" w:hAnsi="Trebuchet MS" w:cs="Trebuchet MS"/>
          <w:b/>
          <w:sz w:val="22"/>
          <w:szCs w:val="22"/>
        </w:rPr>
        <w:t xml:space="preserve"> Odorheiu Secuiesc</w:t>
      </w:r>
      <w:r w:rsidR="00F6369D">
        <w:rPr>
          <w:rFonts w:ascii="Trebuchet MS" w:hAnsi="Trebuchet MS" w:cs="Trebuchet MS"/>
          <w:b/>
          <w:sz w:val="22"/>
          <w:szCs w:val="22"/>
        </w:rPr>
        <w:t xml:space="preserve"> </w:t>
      </w:r>
    </w:p>
    <w:p w:rsidR="00102DDD" w:rsidRPr="00A41190" w:rsidRDefault="00102DDD" w:rsidP="00102DDD">
      <w:pPr>
        <w:pStyle w:val="Standard"/>
        <w:spacing w:line="276" w:lineRule="auto"/>
        <w:jc w:val="center"/>
        <w:rPr>
          <w:rFonts w:ascii="Trebuchet MS" w:hAnsi="Trebuchet MS" w:cs="Times New Roman"/>
          <w:b/>
          <w:bCs/>
        </w:rPr>
      </w:pPr>
    </w:p>
    <w:p w:rsidR="00102DDD" w:rsidRDefault="00102DDD" w:rsidP="00373775">
      <w:pPr>
        <w:pStyle w:val="Standard"/>
        <w:spacing w:after="120"/>
        <w:jc w:val="both"/>
        <w:rPr>
          <w:rFonts w:ascii="Trebuchet MS" w:hAnsi="Trebuchet MS"/>
          <w:sz w:val="22"/>
          <w:szCs w:val="22"/>
          <w:shd w:val="clear" w:color="auto" w:fill="FFFFFF"/>
        </w:rPr>
      </w:pPr>
      <w:r w:rsidRPr="005B4891">
        <w:rPr>
          <w:rFonts w:ascii="Trebuchet MS" w:hAnsi="Trebuchet MS" w:cs="Times New Roman"/>
          <w:bCs/>
          <w:sz w:val="22"/>
          <w:szCs w:val="22"/>
        </w:rPr>
        <w:t xml:space="preserve">Agenția Națională pentru Locuințe (ANL), </w:t>
      </w:r>
      <w:r w:rsidRPr="005B489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instituţie aflată sub autoritatea Ministerului</w:t>
      </w:r>
      <w:r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Dezvoltării,</w:t>
      </w:r>
      <w:r w:rsidRPr="005B489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</w:t>
      </w:r>
      <w:r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Lucrărilor Publice </w:t>
      </w:r>
      <w:r w:rsidRPr="005B489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şi Administraţiei </w:t>
      </w:r>
      <w:r>
        <w:rPr>
          <w:rFonts w:ascii="Trebuchet MS" w:hAnsi="Trebuchet MS" w:cs="Times New Roman"/>
          <w:bCs/>
          <w:sz w:val="22"/>
          <w:szCs w:val="22"/>
        </w:rPr>
        <w:t>(MDLPA</w:t>
      </w:r>
      <w:r w:rsidR="000B0B72">
        <w:rPr>
          <w:rFonts w:ascii="Trebuchet MS" w:hAnsi="Trebuchet MS" w:cs="Times New Roman"/>
          <w:bCs/>
          <w:sz w:val="22"/>
          <w:szCs w:val="22"/>
        </w:rPr>
        <w:t xml:space="preserve">), a </w:t>
      </w:r>
      <w:r w:rsidR="00032308">
        <w:rPr>
          <w:rFonts w:ascii="Trebuchet MS" w:hAnsi="Trebuchet MS" w:cs="Times New Roman"/>
          <w:bCs/>
          <w:sz w:val="22"/>
          <w:szCs w:val="22"/>
        </w:rPr>
        <w:t>recepționat,</w:t>
      </w:r>
      <w:r>
        <w:rPr>
          <w:rFonts w:ascii="Trebuchet MS" w:hAnsi="Trebuchet MS" w:cs="Times New Roman"/>
          <w:bCs/>
          <w:sz w:val="22"/>
          <w:szCs w:val="22"/>
        </w:rPr>
        <w:t xml:space="preserve"> în </w:t>
      </w:r>
      <w:r w:rsidR="003609B5">
        <w:rPr>
          <w:rFonts w:ascii="Trebuchet MS" w:hAnsi="Trebuchet MS" w:cs="Times New Roman"/>
          <w:bCs/>
          <w:sz w:val="22"/>
          <w:szCs w:val="22"/>
        </w:rPr>
        <w:t xml:space="preserve">municipiul </w:t>
      </w:r>
      <w:r w:rsidR="00702E08">
        <w:rPr>
          <w:rFonts w:ascii="Trebuchet MS" w:hAnsi="Trebuchet MS" w:cs="Times New Roman"/>
          <w:bCs/>
          <w:sz w:val="22"/>
          <w:szCs w:val="22"/>
        </w:rPr>
        <w:t>Odorheiu Secuiesc (jud. Harghita), 24</w:t>
      </w:r>
      <w:r w:rsidR="00F6369D">
        <w:rPr>
          <w:rFonts w:ascii="Trebuchet MS" w:hAnsi="Trebuchet MS" w:cs="Times New Roman"/>
          <w:bCs/>
          <w:sz w:val="22"/>
          <w:szCs w:val="22"/>
        </w:rPr>
        <w:t xml:space="preserve"> de</w:t>
      </w:r>
      <w:r>
        <w:rPr>
          <w:rFonts w:ascii="Trebuchet MS" w:hAnsi="Trebuchet MS" w:cs="Times New Roman"/>
          <w:bCs/>
          <w:sz w:val="22"/>
          <w:szCs w:val="22"/>
        </w:rPr>
        <w:t xml:space="preserve"> </w:t>
      </w:r>
      <w:r w:rsidRPr="005B4891">
        <w:rPr>
          <w:rFonts w:ascii="Trebuchet MS" w:hAnsi="Trebuchet MS" w:cs="Times New Roman"/>
          <w:bCs/>
          <w:sz w:val="22"/>
          <w:szCs w:val="22"/>
        </w:rPr>
        <w:t>locuințe de serviciu</w:t>
      </w:r>
      <w:r w:rsidRPr="005B4891">
        <w:rPr>
          <w:rFonts w:ascii="Trebuchet MS" w:hAnsi="Trebuchet MS"/>
          <w:sz w:val="22"/>
          <w:szCs w:val="22"/>
          <w:shd w:val="clear" w:color="auto" w:fill="FFFFFF"/>
        </w:rPr>
        <w:t>.</w:t>
      </w:r>
    </w:p>
    <w:p w:rsidR="00102DDD" w:rsidRPr="00157E00" w:rsidRDefault="00102DDD" w:rsidP="00373775">
      <w:pPr>
        <w:pStyle w:val="Standard"/>
        <w:widowControl/>
        <w:spacing w:after="120"/>
        <w:jc w:val="both"/>
        <w:rPr>
          <w:rFonts w:ascii="Trebuchet MS" w:hAnsi="Trebuchet MS" w:cs="Times New Roman"/>
          <w:bCs/>
          <w:sz w:val="22"/>
          <w:szCs w:val="22"/>
        </w:rPr>
      </w:pPr>
      <w:r w:rsidRPr="001B4F0D">
        <w:rPr>
          <w:rFonts w:ascii="Trebuchet MS" w:hAnsi="Trebuchet MS" w:cs="Times New Roman"/>
          <w:bCs/>
          <w:sz w:val="22"/>
          <w:szCs w:val="22"/>
        </w:rPr>
        <w:t>Locuințele</w:t>
      </w:r>
      <w:r w:rsidR="00702E08">
        <w:rPr>
          <w:rFonts w:ascii="Trebuchet MS" w:hAnsi="Trebuchet MS" w:cs="Times New Roman"/>
          <w:bCs/>
          <w:sz w:val="22"/>
          <w:szCs w:val="22"/>
        </w:rPr>
        <w:t xml:space="preserve"> (6</w:t>
      </w:r>
      <w:r>
        <w:rPr>
          <w:rFonts w:ascii="Trebuchet MS" w:hAnsi="Trebuchet MS" w:cs="Times New Roman"/>
          <w:bCs/>
          <w:sz w:val="22"/>
          <w:szCs w:val="22"/>
        </w:rPr>
        <w:t xml:space="preserve"> garsoniere</w:t>
      </w:r>
      <w:r w:rsidR="005B35A8">
        <w:rPr>
          <w:rFonts w:ascii="Trebuchet MS" w:hAnsi="Trebuchet MS" w:cs="Times New Roman"/>
          <w:bCs/>
          <w:sz w:val="22"/>
          <w:szCs w:val="22"/>
        </w:rPr>
        <w:t xml:space="preserve"> și </w:t>
      </w:r>
      <w:r w:rsidR="00702E08">
        <w:rPr>
          <w:rFonts w:ascii="Trebuchet MS" w:hAnsi="Trebuchet MS" w:cs="Times New Roman"/>
          <w:bCs/>
          <w:sz w:val="22"/>
          <w:szCs w:val="22"/>
        </w:rPr>
        <w:t>18</w:t>
      </w:r>
      <w:r w:rsidR="006D0E40">
        <w:rPr>
          <w:rFonts w:ascii="Trebuchet MS" w:hAnsi="Trebuchet MS" w:cs="Times New Roman"/>
          <w:bCs/>
          <w:sz w:val="22"/>
          <w:szCs w:val="22"/>
        </w:rPr>
        <w:t xml:space="preserve"> de</w:t>
      </w:r>
      <w:r>
        <w:rPr>
          <w:rFonts w:ascii="Trebuchet MS" w:hAnsi="Trebuchet MS" w:cs="Times New Roman"/>
          <w:bCs/>
          <w:sz w:val="22"/>
          <w:szCs w:val="22"/>
        </w:rPr>
        <w:t xml:space="preserve"> apartamente</w:t>
      </w:r>
      <w:r w:rsidRPr="001B4F0D">
        <w:rPr>
          <w:rFonts w:ascii="Trebuchet MS" w:hAnsi="Trebuchet MS" w:cs="Times New Roman"/>
          <w:bCs/>
          <w:sz w:val="22"/>
          <w:szCs w:val="22"/>
        </w:rPr>
        <w:t xml:space="preserve"> cu 2 camere) au fost construite în amplasamentul</w:t>
      </w:r>
      <w:r w:rsidR="00DF311F">
        <w:rPr>
          <w:rFonts w:ascii="Trebuchet MS" w:hAnsi="Trebuchet MS" w:cs="Times New Roman"/>
          <w:bCs/>
          <w:sz w:val="22"/>
          <w:szCs w:val="22"/>
        </w:rPr>
        <w:t xml:space="preserve"> din </w:t>
      </w:r>
      <w:r w:rsidR="00DF311F" w:rsidRPr="00702E08">
        <w:rPr>
          <w:rFonts w:ascii="Trebuchet MS" w:hAnsi="Trebuchet MS" w:cs="Trebuchet MS"/>
          <w:bCs/>
          <w:sz w:val="22"/>
          <w:szCs w:val="22"/>
        </w:rPr>
        <w:t>strada</w:t>
      </w:r>
      <w:r w:rsidR="00702E08" w:rsidRPr="00702E08">
        <w:rPr>
          <w:rFonts w:ascii="Trebuchet MS" w:hAnsi="Trebuchet MS" w:cs="Trebuchet MS"/>
          <w:sz w:val="22"/>
          <w:szCs w:val="22"/>
        </w:rPr>
        <w:t xml:space="preserve"> Bethlen Gabor nr.</w:t>
      </w:r>
      <w:r w:rsidR="00702E08">
        <w:rPr>
          <w:rFonts w:ascii="Trebuchet MS" w:hAnsi="Trebuchet MS" w:cs="Trebuchet MS"/>
          <w:sz w:val="22"/>
          <w:szCs w:val="22"/>
        </w:rPr>
        <w:t xml:space="preserve"> </w:t>
      </w:r>
      <w:r w:rsidR="00702E08" w:rsidRPr="00702E08">
        <w:rPr>
          <w:rFonts w:ascii="Trebuchet MS" w:hAnsi="Trebuchet MS" w:cs="Trebuchet MS"/>
          <w:sz w:val="22"/>
          <w:szCs w:val="22"/>
        </w:rPr>
        <w:t>72</w:t>
      </w:r>
      <w:r w:rsidR="00DF311F" w:rsidRPr="00702E08">
        <w:rPr>
          <w:rFonts w:ascii="Trebuchet MS" w:hAnsi="Trebuchet MS" w:cs="Trebuchet MS"/>
          <w:bCs/>
          <w:sz w:val="22"/>
          <w:szCs w:val="22"/>
        </w:rPr>
        <w:t>,</w:t>
      </w:r>
      <w:r w:rsidRPr="0003628E">
        <w:rPr>
          <w:rFonts w:ascii="Trebuchet MS" w:hAnsi="Trebuchet MS" w:cs="Times New Roman"/>
          <w:bCs/>
          <w:sz w:val="22"/>
          <w:szCs w:val="22"/>
        </w:rPr>
        <w:t xml:space="preserve"> pe</w:t>
      </w:r>
      <w:r w:rsidRPr="001B4F0D">
        <w:rPr>
          <w:rFonts w:ascii="Trebuchet MS" w:hAnsi="Trebuchet MS" w:cs="Times New Roman"/>
          <w:bCs/>
          <w:sz w:val="22"/>
          <w:szCs w:val="22"/>
        </w:rPr>
        <w:t xml:space="preserve"> un regim de înălţime </w:t>
      </w:r>
      <w:r w:rsidRPr="001B4F0D">
        <w:rPr>
          <w:rFonts w:ascii="Trebuchet MS" w:hAnsi="Trebuchet MS" w:cs="Trebuchet MS"/>
          <w:sz w:val="22"/>
          <w:szCs w:val="22"/>
        </w:rPr>
        <w:t>P+</w:t>
      </w:r>
      <w:r w:rsidR="00702E08">
        <w:rPr>
          <w:rFonts w:ascii="Trebuchet MS" w:hAnsi="Trebuchet MS" w:cs="Trebuchet MS"/>
          <w:sz w:val="22"/>
          <w:szCs w:val="22"/>
        </w:rPr>
        <w:t>2</w:t>
      </w:r>
      <w:r w:rsidRPr="001B4F0D">
        <w:rPr>
          <w:rFonts w:ascii="Trebuchet MS" w:hAnsi="Trebuchet MS" w:cs="Trebuchet MS"/>
          <w:sz w:val="22"/>
          <w:szCs w:val="22"/>
        </w:rPr>
        <w:t>E</w:t>
      </w:r>
      <w:r w:rsidR="00702E08">
        <w:rPr>
          <w:rFonts w:ascii="Trebuchet MS" w:hAnsi="Trebuchet MS" w:cs="Trebuchet MS"/>
          <w:sz w:val="22"/>
          <w:szCs w:val="22"/>
        </w:rPr>
        <w:t>+M</w:t>
      </w:r>
      <w:r w:rsidRPr="001B4F0D">
        <w:rPr>
          <w:rFonts w:ascii="Trebuchet MS" w:hAnsi="Trebuchet MS" w:cs="Times New Roman"/>
          <w:bCs/>
          <w:sz w:val="22"/>
          <w:szCs w:val="22"/>
        </w:rPr>
        <w:t xml:space="preserve"> (parter+</w:t>
      </w:r>
      <w:r w:rsidR="00702E08">
        <w:rPr>
          <w:rFonts w:ascii="Trebuchet MS" w:hAnsi="Trebuchet MS" w:cs="Times New Roman"/>
          <w:bCs/>
          <w:sz w:val="22"/>
          <w:szCs w:val="22"/>
        </w:rPr>
        <w:t>2</w:t>
      </w:r>
      <w:r w:rsidRPr="001B4F0D">
        <w:rPr>
          <w:rFonts w:ascii="Trebuchet MS" w:hAnsi="Trebuchet MS" w:cs="Times New Roman"/>
          <w:bCs/>
          <w:sz w:val="22"/>
          <w:szCs w:val="22"/>
        </w:rPr>
        <w:t xml:space="preserve"> etaje</w:t>
      </w:r>
      <w:r w:rsidR="003609B5">
        <w:rPr>
          <w:rFonts w:ascii="Trebuchet MS" w:hAnsi="Trebuchet MS" w:cs="Times New Roman"/>
          <w:bCs/>
          <w:sz w:val="22"/>
          <w:szCs w:val="22"/>
        </w:rPr>
        <w:t>+mansardă</w:t>
      </w:r>
      <w:r w:rsidRPr="001B4F0D">
        <w:rPr>
          <w:rFonts w:ascii="Trebuchet MS" w:hAnsi="Trebuchet MS" w:cs="Times New Roman"/>
          <w:bCs/>
          <w:sz w:val="22"/>
          <w:szCs w:val="22"/>
        </w:rPr>
        <w:t xml:space="preserve">), valoarea investiției fiind </w:t>
      </w:r>
      <w:r w:rsidRPr="00702E08">
        <w:rPr>
          <w:rFonts w:ascii="Trebuchet MS" w:hAnsi="Trebuchet MS" w:cs="Times New Roman"/>
          <w:bCs/>
          <w:sz w:val="22"/>
          <w:szCs w:val="22"/>
        </w:rPr>
        <w:t xml:space="preserve">de </w:t>
      </w:r>
      <w:r w:rsidR="00702E08" w:rsidRPr="00702E08">
        <w:rPr>
          <w:rFonts w:ascii="Trebuchet MS" w:hAnsi="Trebuchet MS"/>
          <w:sz w:val="22"/>
          <w:szCs w:val="22"/>
        </w:rPr>
        <w:t>5.739.115,51</w:t>
      </w:r>
      <w:r w:rsidR="00702E08">
        <w:t xml:space="preserve"> </w:t>
      </w:r>
      <w:r w:rsidRPr="00DF311F">
        <w:rPr>
          <w:rFonts w:ascii="Trebuchet MS" w:hAnsi="Trebuchet MS"/>
          <w:sz w:val="22"/>
          <w:szCs w:val="22"/>
        </w:rPr>
        <w:t>lei</w:t>
      </w:r>
      <w:r w:rsidRPr="00157E00">
        <w:rPr>
          <w:rFonts w:ascii="Trebuchet MS" w:hAnsi="Trebuchet MS" w:cs="Times New Roman"/>
          <w:bCs/>
          <w:sz w:val="22"/>
          <w:szCs w:val="22"/>
        </w:rPr>
        <w:t xml:space="preserve"> (inclusiv TVA).</w:t>
      </w:r>
    </w:p>
    <w:p w:rsidR="00102DDD" w:rsidRPr="001B4F0D" w:rsidRDefault="00373775" w:rsidP="00373775">
      <w:pPr>
        <w:pStyle w:val="Standard"/>
        <w:spacing w:after="120"/>
        <w:jc w:val="both"/>
        <w:rPr>
          <w:rFonts w:ascii="Trebuchet MS" w:eastAsia="Calibri" w:hAnsi="Trebuchet MS" w:cs="Times New Roman"/>
          <w:bCs/>
          <w:sz w:val="22"/>
          <w:szCs w:val="22"/>
          <w:lang w:eastAsia="ar-SA"/>
        </w:rPr>
      </w:pPr>
      <w:r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Până în prezent, </w:t>
      </w:r>
      <w:r w:rsidR="00102DDD" w:rsidRPr="001B4F0D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ANL a finalizat, în cadrul </w:t>
      </w:r>
      <w:r w:rsidR="00102DDD" w:rsidRPr="001B4F0D">
        <w:rPr>
          <w:rFonts w:ascii="Trebuchet MS" w:hAnsi="Trebuchet MS"/>
          <w:sz w:val="22"/>
          <w:szCs w:val="22"/>
          <w:shd w:val="clear" w:color="auto" w:fill="FFFFFF"/>
        </w:rPr>
        <w:t>programului ”Construcția de locuințe de serviciu”</w:t>
      </w:r>
      <w:r w:rsidR="00102DDD" w:rsidRPr="001B4F0D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, </w:t>
      </w:r>
      <w:r w:rsidR="008D7E55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apartamente în: </w:t>
      </w:r>
      <w:r w:rsidR="00102DDD" w:rsidRPr="001B4F0D">
        <w:rPr>
          <w:rFonts w:ascii="Trebuchet MS" w:eastAsia="Calibri" w:hAnsi="Trebuchet MS" w:cs="Times New Roman"/>
          <w:bCs/>
          <w:sz w:val="22"/>
          <w:szCs w:val="22"/>
          <w:lang w:eastAsia="ar-SA"/>
        </w:rPr>
        <w:t>Babadag</w:t>
      </w:r>
      <w:r w:rsidR="008D7E55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 (16)</w:t>
      </w:r>
      <w:r w:rsidR="00102DDD" w:rsidRPr="001B4F0D">
        <w:rPr>
          <w:rFonts w:ascii="Trebuchet MS" w:eastAsia="Calibri" w:hAnsi="Trebuchet MS" w:cs="Times New Roman"/>
          <w:bCs/>
          <w:sz w:val="22"/>
          <w:szCs w:val="22"/>
          <w:lang w:eastAsia="ar-SA"/>
        </w:rPr>
        <w:t>, Dorohoi</w:t>
      </w:r>
      <w:r w:rsidR="008D7E55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 (16)</w:t>
      </w:r>
      <w:r w:rsidR="00102DDD" w:rsidRPr="001B4F0D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, </w:t>
      </w:r>
      <w:r w:rsidR="00102DDD" w:rsidRPr="001B4F0D">
        <w:rPr>
          <w:rFonts w:ascii="Trebuchet MS" w:hAnsi="Trebuchet MS" w:cs="Times New Roman"/>
          <w:bCs/>
          <w:sz w:val="22"/>
          <w:szCs w:val="22"/>
        </w:rPr>
        <w:t>Curtea de Argeș</w:t>
      </w:r>
      <w:r w:rsidR="008D7E55">
        <w:rPr>
          <w:rFonts w:ascii="Trebuchet MS" w:hAnsi="Trebuchet MS" w:cs="Times New Roman"/>
          <w:bCs/>
          <w:sz w:val="22"/>
          <w:szCs w:val="22"/>
        </w:rPr>
        <w:t xml:space="preserve"> (15)</w:t>
      </w:r>
      <w:r w:rsidR="00102DDD" w:rsidRPr="001B4F0D">
        <w:rPr>
          <w:rFonts w:ascii="Trebuchet MS" w:hAnsi="Trebuchet MS" w:cs="Times New Roman"/>
          <w:bCs/>
          <w:sz w:val="22"/>
          <w:szCs w:val="22"/>
        </w:rPr>
        <w:t xml:space="preserve">, </w:t>
      </w:r>
      <w:r w:rsidR="00102DDD" w:rsidRPr="001B4F0D">
        <w:rPr>
          <w:rFonts w:ascii="Trebuchet MS" w:hAnsi="Trebuchet MS" w:cs="Segoe UI Historic"/>
          <w:color w:val="050505"/>
          <w:sz w:val="22"/>
          <w:szCs w:val="22"/>
          <w:shd w:val="clear" w:color="auto" w:fill="FFFFFF"/>
        </w:rPr>
        <w:t>Or</w:t>
      </w:r>
      <w:r w:rsidR="00102DDD" w:rsidRPr="001B4F0D">
        <w:rPr>
          <w:rFonts w:ascii="Trebuchet MS" w:hAnsi="Trebuchet MS" w:cs="Calibri"/>
          <w:color w:val="050505"/>
          <w:sz w:val="22"/>
          <w:szCs w:val="22"/>
          <w:shd w:val="clear" w:color="auto" w:fill="FFFFFF"/>
        </w:rPr>
        <w:t>ăș</w:t>
      </w:r>
      <w:r w:rsidR="00102DDD" w:rsidRPr="001B4F0D">
        <w:rPr>
          <w:rFonts w:ascii="Trebuchet MS" w:hAnsi="Trebuchet MS" w:cs="Segoe UI Historic"/>
          <w:color w:val="050505"/>
          <w:sz w:val="22"/>
          <w:szCs w:val="22"/>
          <w:shd w:val="clear" w:color="auto" w:fill="FFFFFF"/>
        </w:rPr>
        <w:t>tie</w:t>
      </w:r>
      <w:r w:rsidR="008D7E55">
        <w:rPr>
          <w:rFonts w:ascii="Trebuchet MS" w:hAnsi="Trebuchet MS" w:cs="Segoe UI Historic"/>
          <w:color w:val="050505"/>
          <w:sz w:val="22"/>
          <w:szCs w:val="22"/>
          <w:shd w:val="clear" w:color="auto" w:fill="FFFFFF"/>
        </w:rPr>
        <w:t xml:space="preserve"> (16)</w:t>
      </w:r>
      <w:r w:rsidR="00230FFD">
        <w:rPr>
          <w:rFonts w:ascii="Trebuchet MS" w:hAnsi="Trebuchet MS" w:cs="Segoe UI Historic"/>
          <w:color w:val="050505"/>
          <w:sz w:val="22"/>
          <w:szCs w:val="22"/>
          <w:shd w:val="clear" w:color="auto" w:fill="FFFFFF"/>
        </w:rPr>
        <w:t xml:space="preserve">, </w:t>
      </w:r>
      <w:r w:rsidR="00102DDD" w:rsidRPr="001B4F0D">
        <w:rPr>
          <w:rFonts w:ascii="Trebuchet MS" w:hAnsi="Trebuchet MS" w:cs="Segoe UI Historic"/>
          <w:color w:val="050505"/>
          <w:sz w:val="22"/>
          <w:szCs w:val="22"/>
          <w:shd w:val="clear" w:color="auto" w:fill="FFFFFF"/>
        </w:rPr>
        <w:t>Hațeg</w:t>
      </w:r>
      <w:r w:rsidR="008D7E55">
        <w:rPr>
          <w:rFonts w:ascii="Trebuchet MS" w:hAnsi="Trebuchet MS" w:cs="Segoe UI Historic"/>
          <w:color w:val="050505"/>
          <w:sz w:val="22"/>
          <w:szCs w:val="22"/>
          <w:shd w:val="clear" w:color="auto" w:fill="FFFFFF"/>
        </w:rPr>
        <w:t xml:space="preserve"> (30)</w:t>
      </w:r>
      <w:r w:rsidR="00102DDD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, </w:t>
      </w:r>
      <w:r w:rsidR="00F6369D">
        <w:rPr>
          <w:rFonts w:ascii="Trebuchet MS" w:eastAsia="Calibri" w:hAnsi="Trebuchet MS" w:cs="Times New Roman"/>
          <w:bCs/>
          <w:sz w:val="22"/>
          <w:szCs w:val="22"/>
          <w:lang w:eastAsia="ar-SA"/>
        </w:rPr>
        <w:t>Uricani</w:t>
      </w:r>
      <w:r w:rsidR="008D7E55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 (9)</w:t>
      </w:r>
      <w:r w:rsidR="00F6369D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, </w:t>
      </w:r>
      <w:r w:rsidR="00102DDD">
        <w:rPr>
          <w:rFonts w:ascii="Trebuchet MS" w:eastAsia="Calibri" w:hAnsi="Trebuchet MS" w:cs="Times New Roman"/>
          <w:bCs/>
          <w:sz w:val="22"/>
          <w:szCs w:val="22"/>
          <w:lang w:eastAsia="ar-SA"/>
        </w:rPr>
        <w:t>Bistrița</w:t>
      </w:r>
      <w:r w:rsidR="008D7E55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 (24)</w:t>
      </w:r>
      <w:r w:rsidR="00102DDD">
        <w:rPr>
          <w:rFonts w:ascii="Trebuchet MS" w:eastAsia="Calibri" w:hAnsi="Trebuchet MS" w:cs="Times New Roman"/>
          <w:bCs/>
          <w:sz w:val="22"/>
          <w:szCs w:val="22"/>
          <w:lang w:eastAsia="ar-SA"/>
        </w:rPr>
        <w:t>, Aleșd</w:t>
      </w:r>
      <w:r w:rsidR="008D7E55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 (16)</w:t>
      </w:r>
      <w:r w:rsidR="00102DDD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, </w:t>
      </w:r>
      <w:r w:rsidR="00157E00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Ineu </w:t>
      </w:r>
      <w:r w:rsidR="00702E08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(16), </w:t>
      </w:r>
      <w:r w:rsidR="00362F83">
        <w:rPr>
          <w:rFonts w:ascii="Trebuchet MS" w:eastAsia="Calibri" w:hAnsi="Trebuchet MS" w:cs="Times New Roman"/>
          <w:bCs/>
          <w:sz w:val="22"/>
          <w:szCs w:val="22"/>
          <w:lang w:eastAsia="ar-SA"/>
        </w:rPr>
        <w:t>Suceava</w:t>
      </w:r>
      <w:r w:rsidR="008D7E55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 (30)</w:t>
      </w:r>
      <w:r w:rsidR="00702E08">
        <w:rPr>
          <w:rFonts w:ascii="Trebuchet MS" w:eastAsia="Calibri" w:hAnsi="Trebuchet MS" w:cs="Times New Roman"/>
          <w:bCs/>
          <w:sz w:val="22"/>
          <w:szCs w:val="22"/>
          <w:lang w:eastAsia="ar-SA"/>
        </w:rPr>
        <w:t>, Sebeș (22), Călărași (30), Buftea (30).</w:t>
      </w:r>
    </w:p>
    <w:p w:rsidR="00102DDD" w:rsidRPr="00702B3E" w:rsidRDefault="00102DDD" w:rsidP="00102DDD">
      <w:pPr>
        <w:pStyle w:val="Standard"/>
        <w:spacing w:line="276" w:lineRule="auto"/>
        <w:ind w:firstLine="708"/>
        <w:jc w:val="center"/>
        <w:rPr>
          <w:rFonts w:ascii="Trebuchet MS" w:hAnsi="Trebuchet MS" w:cs="Times New Roman"/>
          <w:bCs/>
          <w:sz w:val="22"/>
          <w:szCs w:val="22"/>
        </w:rPr>
      </w:pPr>
      <w:r w:rsidRPr="00702B3E">
        <w:rPr>
          <w:rFonts w:ascii="Trebuchet MS" w:hAnsi="Trebuchet MS" w:cs="Times New Roman"/>
          <w:bCs/>
          <w:sz w:val="22"/>
          <w:szCs w:val="22"/>
        </w:rPr>
        <w:t>*</w:t>
      </w:r>
      <w:r w:rsidR="00373775">
        <w:rPr>
          <w:rFonts w:ascii="Trebuchet MS" w:hAnsi="Trebuchet MS" w:cs="Times New Roman"/>
          <w:bCs/>
          <w:sz w:val="22"/>
          <w:szCs w:val="22"/>
        </w:rPr>
        <w:t xml:space="preserve"> </w:t>
      </w:r>
      <w:r w:rsidRPr="00702B3E">
        <w:rPr>
          <w:rFonts w:ascii="Trebuchet MS" w:hAnsi="Trebuchet MS" w:cs="Times New Roman"/>
          <w:bCs/>
          <w:sz w:val="22"/>
          <w:szCs w:val="22"/>
        </w:rPr>
        <w:t>*</w:t>
      </w:r>
      <w:r w:rsidR="00373775">
        <w:rPr>
          <w:rFonts w:ascii="Trebuchet MS" w:hAnsi="Trebuchet MS" w:cs="Times New Roman"/>
          <w:bCs/>
          <w:sz w:val="22"/>
          <w:szCs w:val="22"/>
        </w:rPr>
        <w:t xml:space="preserve"> </w:t>
      </w:r>
      <w:r w:rsidRPr="00702B3E">
        <w:rPr>
          <w:rFonts w:ascii="Trebuchet MS" w:hAnsi="Trebuchet MS" w:cs="Times New Roman"/>
          <w:bCs/>
          <w:sz w:val="22"/>
          <w:szCs w:val="22"/>
        </w:rPr>
        <w:t>*</w:t>
      </w:r>
    </w:p>
    <w:p w:rsidR="00102DDD" w:rsidRPr="00702B3E" w:rsidRDefault="00102DDD" w:rsidP="00373775">
      <w:pPr>
        <w:pStyle w:val="Standard"/>
        <w:jc w:val="both"/>
        <w:rPr>
          <w:rFonts w:ascii="Trebuchet MS" w:hAnsi="Trebuchet MS" w:cs="Times New Roman"/>
          <w:bCs/>
          <w:sz w:val="22"/>
          <w:szCs w:val="22"/>
        </w:rPr>
      </w:pPr>
      <w:r w:rsidRPr="00702B3E">
        <w:rPr>
          <w:rFonts w:ascii="Trebuchet MS" w:hAnsi="Trebuchet MS"/>
          <w:sz w:val="22"/>
          <w:szCs w:val="22"/>
          <w:shd w:val="clear" w:color="auto" w:fill="FFFFFF"/>
        </w:rPr>
        <w:t xml:space="preserve">Programul, inițiat de </w:t>
      </w:r>
      <w:r w:rsidRPr="00702B3E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Ministerul Dezvoltării, Lucrărilor Publice şi Administraţiei și aprobat </w:t>
      </w:r>
      <w:proofErr w:type="spellStart"/>
      <w:r w:rsidRPr="00702B3E">
        <w:rPr>
          <w:rFonts w:ascii="Trebuchet MS" w:hAnsi="Trebuchet MS"/>
          <w:sz w:val="22"/>
          <w:szCs w:val="22"/>
          <w:lang w:val="en-US"/>
        </w:rPr>
        <w:t>prin</w:t>
      </w:r>
      <w:proofErr w:type="spellEnd"/>
      <w:r w:rsidRPr="00702B3E">
        <w:rPr>
          <w:rFonts w:ascii="Trebuchet MS" w:hAnsi="Trebuchet MS"/>
          <w:sz w:val="22"/>
          <w:szCs w:val="22"/>
          <w:lang w:val="en-US"/>
        </w:rPr>
        <w:t xml:space="preserve"> H.G. nr. 719/2016, are </w:t>
      </w:r>
      <w:proofErr w:type="spellStart"/>
      <w:r w:rsidRPr="00702B3E">
        <w:rPr>
          <w:rFonts w:ascii="Trebuchet MS" w:hAnsi="Trebuchet MS"/>
          <w:sz w:val="22"/>
          <w:szCs w:val="22"/>
          <w:lang w:val="en-US"/>
        </w:rPr>
        <w:t>în</w:t>
      </w:r>
      <w:proofErr w:type="spellEnd"/>
      <w:r w:rsidRPr="00702B3E">
        <w:rPr>
          <w:rFonts w:ascii="Trebuchet MS" w:hAnsi="Trebuchet MS"/>
          <w:sz w:val="22"/>
          <w:szCs w:val="22"/>
          <w:lang w:val="en-US"/>
        </w:rPr>
        <w:t xml:space="preserve"> </w:t>
      </w:r>
      <w:r w:rsidRPr="00702B3E">
        <w:rPr>
          <w:rFonts w:ascii="Trebuchet MS" w:hAnsi="Trebuchet MS"/>
          <w:sz w:val="22"/>
          <w:szCs w:val="22"/>
          <w:shd w:val="clear" w:color="auto" w:fill="FFFFFF"/>
        </w:rPr>
        <w:t>vedere construcția de locuințe de serviciu pe baza propunerilor primite de către Agenţia Naţională pentru Locuinţe (ANL), de la autoritățile administrației publice locale și centrale.</w:t>
      </w:r>
      <w:r w:rsidRPr="00702B3E">
        <w:rPr>
          <w:rFonts w:ascii="Trebuchet MS" w:hAnsi="Trebuchet MS" w:cs="Times New Roman"/>
          <w:bCs/>
          <w:sz w:val="22"/>
          <w:szCs w:val="22"/>
        </w:rPr>
        <w:t xml:space="preserve"> </w:t>
      </w:r>
    </w:p>
    <w:p w:rsidR="00102DDD" w:rsidRPr="00702B3E" w:rsidRDefault="00102DDD" w:rsidP="00373775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Trebuchet MS" w:hAnsi="Trebuchet MS"/>
          <w:sz w:val="22"/>
          <w:szCs w:val="22"/>
        </w:rPr>
      </w:pPr>
      <w:proofErr w:type="spellStart"/>
      <w:r w:rsidRPr="00702B3E">
        <w:rPr>
          <w:rFonts w:ascii="Trebuchet MS" w:hAnsi="Trebuchet MS"/>
          <w:sz w:val="22"/>
          <w:szCs w:val="22"/>
        </w:rPr>
        <w:t>Beneficiarii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sunt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funcționarii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publici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702B3E">
        <w:rPr>
          <w:rFonts w:ascii="Trebuchet MS" w:hAnsi="Trebuchet MS"/>
          <w:sz w:val="22"/>
          <w:szCs w:val="22"/>
        </w:rPr>
        <w:t>precum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și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angajații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din </w:t>
      </w:r>
      <w:proofErr w:type="spellStart"/>
      <w:r w:rsidRPr="00702B3E">
        <w:rPr>
          <w:rFonts w:ascii="Trebuchet MS" w:hAnsi="Trebuchet MS"/>
          <w:sz w:val="22"/>
          <w:szCs w:val="22"/>
        </w:rPr>
        <w:t>instituții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publice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centrale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și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locale, care nu </w:t>
      </w:r>
      <w:proofErr w:type="spellStart"/>
      <w:r w:rsidRPr="00702B3E">
        <w:rPr>
          <w:rFonts w:ascii="Trebuchet MS" w:hAnsi="Trebuchet MS"/>
          <w:sz w:val="22"/>
          <w:szCs w:val="22"/>
        </w:rPr>
        <w:t>dețin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sau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nu au </w:t>
      </w:r>
      <w:proofErr w:type="spellStart"/>
      <w:r w:rsidRPr="00702B3E">
        <w:rPr>
          <w:rFonts w:ascii="Trebuchet MS" w:hAnsi="Trebuchet MS"/>
          <w:sz w:val="22"/>
          <w:szCs w:val="22"/>
        </w:rPr>
        <w:t>deținut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, individual </w:t>
      </w:r>
      <w:proofErr w:type="spellStart"/>
      <w:r w:rsidRPr="00702B3E">
        <w:rPr>
          <w:rFonts w:ascii="Trebuchet MS" w:hAnsi="Trebuchet MS"/>
          <w:sz w:val="22"/>
          <w:szCs w:val="22"/>
        </w:rPr>
        <w:t>sau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în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comun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702B3E">
        <w:rPr>
          <w:rFonts w:ascii="Trebuchet MS" w:hAnsi="Trebuchet MS"/>
          <w:sz w:val="22"/>
          <w:szCs w:val="22"/>
        </w:rPr>
        <w:t>împreună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cu </w:t>
      </w:r>
      <w:proofErr w:type="spellStart"/>
      <w:r w:rsidRPr="00702B3E">
        <w:rPr>
          <w:rFonts w:ascii="Trebuchet MS" w:hAnsi="Trebuchet MS"/>
          <w:sz w:val="22"/>
          <w:szCs w:val="22"/>
        </w:rPr>
        <w:t>soții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lor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702B3E">
        <w:rPr>
          <w:rFonts w:ascii="Trebuchet MS" w:hAnsi="Trebuchet MS"/>
          <w:sz w:val="22"/>
          <w:szCs w:val="22"/>
        </w:rPr>
        <w:t>în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proprietate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o </w:t>
      </w:r>
      <w:proofErr w:type="spellStart"/>
      <w:r w:rsidRPr="00702B3E">
        <w:rPr>
          <w:rFonts w:ascii="Trebuchet MS" w:hAnsi="Trebuchet MS"/>
          <w:sz w:val="22"/>
          <w:szCs w:val="22"/>
        </w:rPr>
        <w:t>locuință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în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localitatea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în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care </w:t>
      </w:r>
      <w:proofErr w:type="spellStart"/>
      <w:r w:rsidRPr="00702B3E">
        <w:rPr>
          <w:rFonts w:ascii="Trebuchet MS" w:hAnsi="Trebuchet MS"/>
          <w:sz w:val="22"/>
          <w:szCs w:val="22"/>
        </w:rPr>
        <w:t>își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desfășoară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activitatea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702B3E">
        <w:rPr>
          <w:rFonts w:ascii="Trebuchet MS" w:hAnsi="Trebuchet MS"/>
          <w:sz w:val="22"/>
          <w:szCs w:val="22"/>
        </w:rPr>
        <w:t>indiferent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modul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în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care a </w:t>
      </w:r>
      <w:proofErr w:type="spellStart"/>
      <w:r w:rsidRPr="00702B3E">
        <w:rPr>
          <w:rFonts w:ascii="Trebuchet MS" w:hAnsi="Trebuchet MS"/>
          <w:sz w:val="22"/>
          <w:szCs w:val="22"/>
        </w:rPr>
        <w:t>fost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dobândită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, cu </w:t>
      </w:r>
      <w:proofErr w:type="spellStart"/>
      <w:r w:rsidRPr="00702B3E">
        <w:rPr>
          <w:rFonts w:ascii="Trebuchet MS" w:hAnsi="Trebuchet MS"/>
          <w:sz w:val="22"/>
          <w:szCs w:val="22"/>
        </w:rPr>
        <w:t>excepția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cotelor-părți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din </w:t>
      </w:r>
      <w:proofErr w:type="spellStart"/>
      <w:r w:rsidRPr="00702B3E">
        <w:rPr>
          <w:rFonts w:ascii="Trebuchet MS" w:hAnsi="Trebuchet MS"/>
          <w:sz w:val="22"/>
          <w:szCs w:val="22"/>
        </w:rPr>
        <w:t>locuințe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dobândite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prin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moștenire</w:t>
      </w:r>
      <w:proofErr w:type="spellEnd"/>
      <w:r w:rsidRPr="00702B3E">
        <w:rPr>
          <w:rFonts w:ascii="Trebuchet MS" w:hAnsi="Trebuchet MS"/>
          <w:sz w:val="22"/>
          <w:szCs w:val="22"/>
        </w:rPr>
        <w:t>.</w:t>
      </w:r>
    </w:p>
    <w:p w:rsidR="00102DDD" w:rsidRPr="00702B3E" w:rsidRDefault="00102DDD" w:rsidP="00373775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Trebuchet MS" w:hAnsi="Trebuchet MS"/>
          <w:sz w:val="22"/>
          <w:szCs w:val="22"/>
        </w:rPr>
      </w:pPr>
      <w:proofErr w:type="spellStart"/>
      <w:r w:rsidRPr="00702B3E">
        <w:rPr>
          <w:rFonts w:ascii="Trebuchet MS" w:hAnsi="Trebuchet MS"/>
          <w:sz w:val="22"/>
          <w:szCs w:val="22"/>
        </w:rPr>
        <w:t>Programul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se </w:t>
      </w:r>
      <w:proofErr w:type="spellStart"/>
      <w:r w:rsidRPr="00702B3E">
        <w:rPr>
          <w:rFonts w:ascii="Trebuchet MS" w:hAnsi="Trebuchet MS"/>
          <w:sz w:val="22"/>
          <w:szCs w:val="22"/>
        </w:rPr>
        <w:t>dezvoltă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terenuri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proprietate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publică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a </w:t>
      </w:r>
      <w:proofErr w:type="spellStart"/>
      <w:r w:rsidRPr="00702B3E">
        <w:rPr>
          <w:rFonts w:ascii="Trebuchet MS" w:hAnsi="Trebuchet MS"/>
          <w:sz w:val="22"/>
          <w:szCs w:val="22"/>
        </w:rPr>
        <w:t>statului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ori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a </w:t>
      </w:r>
      <w:proofErr w:type="spellStart"/>
      <w:r w:rsidRPr="00702B3E">
        <w:rPr>
          <w:rFonts w:ascii="Trebuchet MS" w:hAnsi="Trebuchet MS"/>
          <w:sz w:val="22"/>
          <w:szCs w:val="22"/>
        </w:rPr>
        <w:t>unităților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administrativ-teritoriale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702B3E">
        <w:rPr>
          <w:rFonts w:ascii="Trebuchet MS" w:hAnsi="Trebuchet MS"/>
          <w:sz w:val="22"/>
          <w:szCs w:val="22"/>
        </w:rPr>
        <w:t>puse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la </w:t>
      </w:r>
      <w:proofErr w:type="spellStart"/>
      <w:r w:rsidRPr="00702B3E">
        <w:rPr>
          <w:rFonts w:ascii="Trebuchet MS" w:hAnsi="Trebuchet MS"/>
          <w:sz w:val="22"/>
          <w:szCs w:val="22"/>
        </w:rPr>
        <w:t>dispoziția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ANL, care le </w:t>
      </w:r>
      <w:proofErr w:type="spellStart"/>
      <w:r w:rsidRPr="00702B3E">
        <w:rPr>
          <w:rFonts w:ascii="Trebuchet MS" w:hAnsi="Trebuchet MS"/>
          <w:sz w:val="22"/>
          <w:szCs w:val="22"/>
        </w:rPr>
        <w:t>preia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în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folosință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gratuită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702B3E">
        <w:rPr>
          <w:rFonts w:ascii="Trebuchet MS" w:hAnsi="Trebuchet MS"/>
          <w:sz w:val="22"/>
          <w:szCs w:val="22"/>
        </w:rPr>
        <w:t>în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condițiile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legii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. </w:t>
      </w:r>
      <w:proofErr w:type="spellStart"/>
      <w:r w:rsidRPr="00702B3E">
        <w:rPr>
          <w:rFonts w:ascii="Trebuchet MS" w:hAnsi="Trebuchet MS"/>
          <w:sz w:val="22"/>
          <w:szCs w:val="22"/>
        </w:rPr>
        <w:t>În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cadrul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acestuia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pot </w:t>
      </w:r>
      <w:proofErr w:type="spellStart"/>
      <w:r w:rsidRPr="00702B3E">
        <w:rPr>
          <w:rFonts w:ascii="Trebuchet MS" w:hAnsi="Trebuchet MS"/>
          <w:sz w:val="22"/>
          <w:szCs w:val="22"/>
        </w:rPr>
        <w:t>fi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incluse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și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construcții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aflate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în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diverse </w:t>
      </w:r>
      <w:proofErr w:type="spellStart"/>
      <w:r w:rsidRPr="00702B3E">
        <w:rPr>
          <w:rFonts w:ascii="Trebuchet MS" w:hAnsi="Trebuchet MS"/>
          <w:sz w:val="22"/>
          <w:szCs w:val="22"/>
        </w:rPr>
        <w:t>stadii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execuție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ori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finalizate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și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neexploatate</w:t>
      </w:r>
      <w:proofErr w:type="spellEnd"/>
      <w:r w:rsidRPr="00702B3E">
        <w:rPr>
          <w:rFonts w:ascii="Trebuchet MS" w:hAnsi="Trebuchet MS"/>
          <w:sz w:val="22"/>
          <w:szCs w:val="22"/>
        </w:rPr>
        <w:t>.</w:t>
      </w:r>
    </w:p>
    <w:p w:rsidR="00102DDD" w:rsidRPr="00702B3E" w:rsidRDefault="00102DDD" w:rsidP="00373775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Trebuchet MS" w:hAnsi="Trebuchet MS"/>
          <w:sz w:val="22"/>
          <w:szCs w:val="22"/>
        </w:rPr>
      </w:pPr>
      <w:proofErr w:type="spellStart"/>
      <w:r w:rsidRPr="00702B3E">
        <w:rPr>
          <w:rFonts w:ascii="Trebuchet MS" w:hAnsi="Trebuchet MS"/>
          <w:sz w:val="22"/>
          <w:szCs w:val="22"/>
        </w:rPr>
        <w:t>Locuințele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serviciu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construite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vor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fi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repartizate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personalului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propriu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al </w:t>
      </w:r>
      <w:proofErr w:type="spellStart"/>
      <w:r w:rsidRPr="00702B3E">
        <w:rPr>
          <w:rFonts w:ascii="Trebuchet MS" w:hAnsi="Trebuchet MS"/>
          <w:sz w:val="22"/>
          <w:szCs w:val="22"/>
        </w:rPr>
        <w:t>instituțiilor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care </w:t>
      </w:r>
      <w:proofErr w:type="spellStart"/>
      <w:r w:rsidRPr="00702B3E">
        <w:rPr>
          <w:rFonts w:ascii="Trebuchet MS" w:hAnsi="Trebuchet MS"/>
          <w:sz w:val="22"/>
          <w:szCs w:val="22"/>
        </w:rPr>
        <w:t>solicită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realizarea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acestora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. </w:t>
      </w:r>
      <w:proofErr w:type="spellStart"/>
      <w:r w:rsidRPr="00702B3E">
        <w:rPr>
          <w:rFonts w:ascii="Trebuchet MS" w:hAnsi="Trebuchet MS"/>
          <w:sz w:val="22"/>
          <w:szCs w:val="22"/>
        </w:rPr>
        <w:t>Închirierea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locuințelor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serviciu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construite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prin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program se face </w:t>
      </w:r>
      <w:proofErr w:type="spellStart"/>
      <w:r w:rsidRPr="00702B3E">
        <w:rPr>
          <w:rFonts w:ascii="Trebuchet MS" w:hAnsi="Trebuchet MS"/>
          <w:sz w:val="22"/>
          <w:szCs w:val="22"/>
        </w:rPr>
        <w:t>în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condițiile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prevăzute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legislația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specifică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din </w:t>
      </w:r>
      <w:proofErr w:type="spellStart"/>
      <w:r w:rsidRPr="00702B3E">
        <w:rPr>
          <w:rFonts w:ascii="Trebuchet MS" w:hAnsi="Trebuchet MS"/>
          <w:sz w:val="22"/>
          <w:szCs w:val="22"/>
        </w:rPr>
        <w:t>fiecare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domeniu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sau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702B3E">
        <w:rPr>
          <w:rFonts w:ascii="Trebuchet MS" w:hAnsi="Trebuchet MS"/>
          <w:sz w:val="22"/>
          <w:szCs w:val="22"/>
        </w:rPr>
        <w:t>în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situația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în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care nu </w:t>
      </w:r>
      <w:proofErr w:type="spellStart"/>
      <w:r w:rsidRPr="00702B3E">
        <w:rPr>
          <w:rFonts w:ascii="Trebuchet MS" w:hAnsi="Trebuchet MS"/>
          <w:sz w:val="22"/>
          <w:szCs w:val="22"/>
        </w:rPr>
        <w:t>există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legislație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specifică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, se face </w:t>
      </w:r>
      <w:proofErr w:type="spellStart"/>
      <w:r w:rsidRPr="00702B3E">
        <w:rPr>
          <w:rFonts w:ascii="Trebuchet MS" w:hAnsi="Trebuchet MS"/>
          <w:sz w:val="22"/>
          <w:szCs w:val="22"/>
        </w:rPr>
        <w:t>în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condițiile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OUG 40/1999 </w:t>
      </w:r>
      <w:proofErr w:type="spellStart"/>
      <w:r w:rsidRPr="00702B3E">
        <w:rPr>
          <w:rFonts w:ascii="Trebuchet MS" w:hAnsi="Trebuchet MS"/>
          <w:sz w:val="22"/>
          <w:szCs w:val="22"/>
        </w:rPr>
        <w:t>privind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protecția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chiriașilor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și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stabilirea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chiriei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pentru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spațiile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cu </w:t>
      </w:r>
      <w:proofErr w:type="spellStart"/>
      <w:r w:rsidRPr="00702B3E">
        <w:rPr>
          <w:rFonts w:ascii="Trebuchet MS" w:hAnsi="Trebuchet MS"/>
          <w:sz w:val="22"/>
          <w:szCs w:val="22"/>
        </w:rPr>
        <w:t>destinația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locuințe</w:t>
      </w:r>
      <w:proofErr w:type="spellEnd"/>
      <w:r w:rsidRPr="00702B3E">
        <w:rPr>
          <w:rFonts w:ascii="Trebuchet MS" w:hAnsi="Trebuchet MS" w:cs="Calibri"/>
          <w:sz w:val="22"/>
          <w:szCs w:val="22"/>
          <w:shd w:val="clear" w:color="auto" w:fill="FFFFFF"/>
        </w:rPr>
        <w:t>.</w:t>
      </w:r>
      <w:r>
        <w:rPr>
          <w:rFonts w:ascii="Trebuchet MS" w:hAnsi="Trebuchet MS"/>
          <w:sz w:val="22"/>
          <w:szCs w:val="22"/>
        </w:rPr>
        <w:t xml:space="preserve"> </w:t>
      </w:r>
      <w:proofErr w:type="spellStart"/>
      <w:r>
        <w:rPr>
          <w:rFonts w:ascii="Trebuchet MS" w:hAnsi="Trebuchet MS"/>
          <w:sz w:val="22"/>
          <w:szCs w:val="22"/>
        </w:rPr>
        <w:t>Locuințele</w:t>
      </w:r>
      <w:proofErr w:type="spellEnd"/>
      <w:r>
        <w:rPr>
          <w:rFonts w:ascii="Trebuchet MS" w:hAnsi="Trebuchet MS"/>
          <w:sz w:val="22"/>
          <w:szCs w:val="22"/>
        </w:rPr>
        <w:t xml:space="preserve"> de </w:t>
      </w:r>
      <w:proofErr w:type="spellStart"/>
      <w:r>
        <w:rPr>
          <w:rFonts w:ascii="Trebuchet MS" w:hAnsi="Trebuchet MS"/>
          <w:sz w:val="22"/>
          <w:szCs w:val="22"/>
        </w:rPr>
        <w:t>serviciu</w:t>
      </w:r>
      <w:proofErr w:type="spellEnd"/>
      <w:r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construite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prin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programul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implementat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ANL nu pot </w:t>
      </w:r>
      <w:proofErr w:type="spellStart"/>
      <w:r w:rsidRPr="00702B3E">
        <w:rPr>
          <w:rFonts w:ascii="Trebuchet MS" w:hAnsi="Trebuchet MS"/>
          <w:sz w:val="22"/>
          <w:szCs w:val="22"/>
        </w:rPr>
        <w:t>fi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vândute</w:t>
      </w:r>
      <w:proofErr w:type="spellEnd"/>
      <w:r w:rsidRPr="00702B3E">
        <w:rPr>
          <w:rFonts w:ascii="Trebuchet MS" w:hAnsi="Trebuchet MS"/>
          <w:sz w:val="22"/>
          <w:szCs w:val="22"/>
        </w:rPr>
        <w:t>. </w:t>
      </w:r>
    </w:p>
    <w:p w:rsidR="00102DDD" w:rsidRPr="00702B3E" w:rsidRDefault="00102DDD" w:rsidP="00373775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Trebuchet MS" w:hAnsi="Trebuchet MS"/>
          <w:sz w:val="22"/>
          <w:szCs w:val="22"/>
        </w:rPr>
      </w:pPr>
      <w:r w:rsidRPr="00702B3E">
        <w:rPr>
          <w:rFonts w:ascii="Trebuchet MS" w:hAnsi="Trebuchet MS"/>
          <w:sz w:val="22"/>
          <w:szCs w:val="22"/>
        </w:rPr>
        <w:t xml:space="preserve">De </w:t>
      </w:r>
      <w:proofErr w:type="spellStart"/>
      <w:r w:rsidRPr="00702B3E">
        <w:rPr>
          <w:rFonts w:ascii="Trebuchet MS" w:hAnsi="Trebuchet MS"/>
          <w:sz w:val="22"/>
          <w:szCs w:val="22"/>
        </w:rPr>
        <w:t>asemenea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702B3E">
        <w:rPr>
          <w:rFonts w:ascii="Trebuchet MS" w:hAnsi="Trebuchet MS"/>
          <w:sz w:val="22"/>
          <w:szCs w:val="22"/>
        </w:rPr>
        <w:t>instituțiile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publice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locale </w:t>
      </w:r>
      <w:proofErr w:type="spellStart"/>
      <w:r w:rsidRPr="00702B3E">
        <w:rPr>
          <w:rFonts w:ascii="Trebuchet MS" w:hAnsi="Trebuchet MS"/>
          <w:sz w:val="22"/>
          <w:szCs w:val="22"/>
        </w:rPr>
        <w:t>sau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centrale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pot </w:t>
      </w:r>
      <w:proofErr w:type="spellStart"/>
      <w:r w:rsidRPr="00702B3E">
        <w:rPr>
          <w:rFonts w:ascii="Trebuchet MS" w:hAnsi="Trebuchet MS"/>
          <w:sz w:val="22"/>
          <w:szCs w:val="22"/>
        </w:rPr>
        <w:t>încheia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protocoale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colaborare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702B3E">
        <w:rPr>
          <w:rFonts w:ascii="Trebuchet MS" w:hAnsi="Trebuchet MS"/>
          <w:sz w:val="22"/>
          <w:szCs w:val="22"/>
        </w:rPr>
        <w:t>prin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care </w:t>
      </w:r>
      <w:proofErr w:type="spellStart"/>
      <w:r w:rsidRPr="00702B3E">
        <w:rPr>
          <w:rFonts w:ascii="Trebuchet MS" w:hAnsi="Trebuchet MS"/>
          <w:sz w:val="22"/>
          <w:szCs w:val="22"/>
        </w:rPr>
        <w:t>stabilesc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ca </w:t>
      </w:r>
      <w:proofErr w:type="spellStart"/>
      <w:r w:rsidRPr="00702B3E">
        <w:rPr>
          <w:rFonts w:ascii="Trebuchet MS" w:hAnsi="Trebuchet MS"/>
          <w:sz w:val="22"/>
          <w:szCs w:val="22"/>
        </w:rPr>
        <w:t>locuințele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serviciu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proofErr w:type="gramStart"/>
      <w:r w:rsidRPr="00702B3E">
        <w:rPr>
          <w:rFonts w:ascii="Trebuchet MS" w:hAnsi="Trebuchet MS"/>
          <w:sz w:val="22"/>
          <w:szCs w:val="22"/>
        </w:rPr>
        <w:t>să</w:t>
      </w:r>
      <w:proofErr w:type="spellEnd"/>
      <w:proofErr w:type="gramEnd"/>
      <w:r w:rsidRPr="00702B3E">
        <w:rPr>
          <w:rFonts w:ascii="Trebuchet MS" w:hAnsi="Trebuchet MS"/>
          <w:sz w:val="22"/>
          <w:szCs w:val="22"/>
        </w:rPr>
        <w:t xml:space="preserve"> fie </w:t>
      </w:r>
      <w:proofErr w:type="spellStart"/>
      <w:r w:rsidRPr="00702B3E">
        <w:rPr>
          <w:rFonts w:ascii="Trebuchet MS" w:hAnsi="Trebuchet MS"/>
          <w:sz w:val="22"/>
          <w:szCs w:val="22"/>
        </w:rPr>
        <w:t>repartizate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personalului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din </w:t>
      </w:r>
      <w:proofErr w:type="spellStart"/>
      <w:r w:rsidRPr="00702B3E">
        <w:rPr>
          <w:rFonts w:ascii="Trebuchet MS" w:hAnsi="Trebuchet MS"/>
          <w:sz w:val="22"/>
          <w:szCs w:val="22"/>
        </w:rPr>
        <w:t>mai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multe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instituții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. </w:t>
      </w:r>
      <w:proofErr w:type="spellStart"/>
      <w:r w:rsidRPr="00702B3E">
        <w:rPr>
          <w:rFonts w:ascii="Trebuchet MS" w:hAnsi="Trebuchet MS"/>
          <w:sz w:val="22"/>
          <w:szCs w:val="22"/>
        </w:rPr>
        <w:t>Pentru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soluționarea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cererilor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pentru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repartizarea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locuințelor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serviciu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702B3E">
        <w:rPr>
          <w:rFonts w:ascii="Trebuchet MS" w:hAnsi="Trebuchet MS"/>
          <w:sz w:val="22"/>
          <w:szCs w:val="22"/>
        </w:rPr>
        <w:t>autoritățile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publice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locale </w:t>
      </w:r>
      <w:proofErr w:type="spellStart"/>
      <w:r w:rsidRPr="00702B3E">
        <w:rPr>
          <w:rFonts w:ascii="Trebuchet MS" w:hAnsi="Trebuchet MS"/>
          <w:sz w:val="22"/>
          <w:szCs w:val="22"/>
        </w:rPr>
        <w:t>sau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centrale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vor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constitui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comisii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examinare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a </w:t>
      </w:r>
      <w:proofErr w:type="spellStart"/>
      <w:r w:rsidRPr="00702B3E">
        <w:rPr>
          <w:rFonts w:ascii="Trebuchet MS" w:hAnsi="Trebuchet MS"/>
          <w:sz w:val="22"/>
          <w:szCs w:val="22"/>
        </w:rPr>
        <w:t>solicitărilor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locuințe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serviciu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și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vor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stabili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ordinea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repartizare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și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modalitățile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diferențiere</w:t>
      </w:r>
      <w:proofErr w:type="spellEnd"/>
      <w:r w:rsidRPr="00702B3E">
        <w:rPr>
          <w:rFonts w:ascii="Trebuchet MS" w:hAnsi="Trebuchet MS"/>
          <w:sz w:val="22"/>
          <w:szCs w:val="22"/>
        </w:rPr>
        <w:t>.</w:t>
      </w:r>
    </w:p>
    <w:p w:rsidR="00102DDD" w:rsidRPr="005773C5" w:rsidRDefault="00102DDD" w:rsidP="00373775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Trebuchet MS" w:hAnsi="Trebuchet MS"/>
          <w:sz w:val="22"/>
          <w:szCs w:val="22"/>
        </w:rPr>
      </w:pPr>
      <w:proofErr w:type="spellStart"/>
      <w:r w:rsidRPr="00702B3E">
        <w:rPr>
          <w:rFonts w:ascii="Trebuchet MS" w:hAnsi="Trebuchet MS"/>
          <w:sz w:val="22"/>
          <w:szCs w:val="22"/>
        </w:rPr>
        <w:t>Sumele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necesare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finanțării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programului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se </w:t>
      </w:r>
      <w:proofErr w:type="spellStart"/>
      <w:r w:rsidRPr="00702B3E">
        <w:rPr>
          <w:rFonts w:ascii="Trebuchet MS" w:hAnsi="Trebuchet MS"/>
          <w:sz w:val="22"/>
          <w:szCs w:val="22"/>
        </w:rPr>
        <w:t>vor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asigura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la </w:t>
      </w:r>
      <w:proofErr w:type="spellStart"/>
      <w:r w:rsidRPr="00702B3E">
        <w:rPr>
          <w:rFonts w:ascii="Trebuchet MS" w:hAnsi="Trebuchet MS"/>
          <w:sz w:val="22"/>
          <w:szCs w:val="22"/>
        </w:rPr>
        <w:t>bugetul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stat, </w:t>
      </w:r>
      <w:proofErr w:type="spellStart"/>
      <w:r w:rsidRPr="00702B3E">
        <w:rPr>
          <w:rFonts w:ascii="Trebuchet MS" w:hAnsi="Trebuchet MS"/>
          <w:sz w:val="22"/>
          <w:szCs w:val="22"/>
        </w:rPr>
        <w:t>prin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bugetul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MDLPA, din </w:t>
      </w:r>
      <w:proofErr w:type="spellStart"/>
      <w:r w:rsidRPr="00702B3E">
        <w:rPr>
          <w:rFonts w:ascii="Trebuchet MS" w:hAnsi="Trebuchet MS"/>
          <w:sz w:val="22"/>
          <w:szCs w:val="22"/>
        </w:rPr>
        <w:t>bugetele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locale, </w:t>
      </w:r>
      <w:proofErr w:type="spellStart"/>
      <w:r w:rsidRPr="00702B3E">
        <w:rPr>
          <w:rFonts w:ascii="Trebuchet MS" w:hAnsi="Trebuchet MS"/>
          <w:sz w:val="22"/>
          <w:szCs w:val="22"/>
        </w:rPr>
        <w:t>precum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și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din </w:t>
      </w:r>
      <w:proofErr w:type="spellStart"/>
      <w:r w:rsidRPr="00702B3E">
        <w:rPr>
          <w:rFonts w:ascii="Trebuchet MS" w:hAnsi="Trebuchet MS"/>
          <w:sz w:val="22"/>
          <w:szCs w:val="22"/>
        </w:rPr>
        <w:t>alte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surse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legal </w:t>
      </w:r>
      <w:proofErr w:type="spellStart"/>
      <w:r w:rsidRPr="00702B3E">
        <w:rPr>
          <w:rFonts w:ascii="Trebuchet MS" w:hAnsi="Trebuchet MS"/>
          <w:sz w:val="22"/>
          <w:szCs w:val="22"/>
        </w:rPr>
        <w:t>constituite</w:t>
      </w:r>
      <w:proofErr w:type="spellEnd"/>
      <w:r w:rsidRPr="00702B3E">
        <w:rPr>
          <w:rFonts w:ascii="Trebuchet MS" w:hAnsi="Trebuchet MS"/>
          <w:sz w:val="22"/>
          <w:szCs w:val="22"/>
        </w:rPr>
        <w:t>. </w:t>
      </w:r>
    </w:p>
    <w:p w:rsidR="00E56758" w:rsidRPr="009E4AEE" w:rsidRDefault="00102DDD" w:rsidP="00102DDD">
      <w:pPr>
        <w:pStyle w:val="Standard"/>
        <w:jc w:val="right"/>
        <w:rPr>
          <w:rFonts w:ascii="Trebuchet MS" w:hAnsi="Trebuchet MS" w:cs="Times New Roman"/>
          <w:bCs/>
          <w:sz w:val="22"/>
          <w:szCs w:val="22"/>
        </w:rPr>
      </w:pPr>
      <w:r w:rsidRPr="009E4AEE">
        <w:rPr>
          <w:rFonts w:ascii="Trebuchet MS" w:hAnsi="Trebuchet MS" w:cs="Times New Roman"/>
          <w:bCs/>
          <w:sz w:val="22"/>
          <w:szCs w:val="22"/>
        </w:rPr>
        <w:t xml:space="preserve"> </w:t>
      </w:r>
    </w:p>
    <w:p w:rsidR="00992F0C" w:rsidRPr="00DF0FDF" w:rsidRDefault="00992F0C" w:rsidP="00DF0FDF">
      <w:pPr>
        <w:pStyle w:val="Standard"/>
        <w:spacing w:line="276" w:lineRule="auto"/>
        <w:jc w:val="both"/>
        <w:rPr>
          <w:rFonts w:ascii="Trebuchet MS" w:hAnsi="Trebuchet MS"/>
          <w:sz w:val="22"/>
          <w:szCs w:val="22"/>
        </w:rPr>
      </w:pPr>
    </w:p>
    <w:sectPr w:rsidR="00992F0C" w:rsidRPr="00DF0FDF" w:rsidSect="0070309D">
      <w:pgSz w:w="12240" w:h="15840"/>
      <w:pgMar w:top="36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BD02F0"/>
    <w:multiLevelType w:val="hybridMultilevel"/>
    <w:tmpl w:val="E4F8AC36"/>
    <w:lvl w:ilvl="0" w:tplc="0418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F466801"/>
    <w:multiLevelType w:val="hybridMultilevel"/>
    <w:tmpl w:val="1CAC31D4"/>
    <w:lvl w:ilvl="0" w:tplc="5448C8AC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757D51"/>
    <w:multiLevelType w:val="hybridMultilevel"/>
    <w:tmpl w:val="16AAC98C"/>
    <w:lvl w:ilvl="0" w:tplc="9620C0C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723919"/>
    <w:rsid w:val="0000298F"/>
    <w:rsid w:val="00013349"/>
    <w:rsid w:val="00032308"/>
    <w:rsid w:val="0005166A"/>
    <w:rsid w:val="00055D1C"/>
    <w:rsid w:val="00073218"/>
    <w:rsid w:val="000874F6"/>
    <w:rsid w:val="000A1851"/>
    <w:rsid w:val="000B0774"/>
    <w:rsid w:val="000B0B72"/>
    <w:rsid w:val="000D0A08"/>
    <w:rsid w:val="000D1B53"/>
    <w:rsid w:val="000D633C"/>
    <w:rsid w:val="00102DDD"/>
    <w:rsid w:val="00111A4B"/>
    <w:rsid w:val="00112261"/>
    <w:rsid w:val="00137197"/>
    <w:rsid w:val="00147F95"/>
    <w:rsid w:val="0015578E"/>
    <w:rsid w:val="00155AA6"/>
    <w:rsid w:val="001579C1"/>
    <w:rsid w:val="00157E00"/>
    <w:rsid w:val="00161402"/>
    <w:rsid w:val="00174252"/>
    <w:rsid w:val="00177777"/>
    <w:rsid w:val="00177CF0"/>
    <w:rsid w:val="00192352"/>
    <w:rsid w:val="00192373"/>
    <w:rsid w:val="001A2935"/>
    <w:rsid w:val="001C022F"/>
    <w:rsid w:val="001C2E2E"/>
    <w:rsid w:val="001F0C4A"/>
    <w:rsid w:val="0022028C"/>
    <w:rsid w:val="00230FFD"/>
    <w:rsid w:val="00240998"/>
    <w:rsid w:val="00251009"/>
    <w:rsid w:val="00270691"/>
    <w:rsid w:val="00284DE7"/>
    <w:rsid w:val="002B74AF"/>
    <w:rsid w:val="002C0727"/>
    <w:rsid w:val="002C7318"/>
    <w:rsid w:val="002D1084"/>
    <w:rsid w:val="002E2467"/>
    <w:rsid w:val="002F00DB"/>
    <w:rsid w:val="002F6989"/>
    <w:rsid w:val="00327CFC"/>
    <w:rsid w:val="00336F8E"/>
    <w:rsid w:val="00345E2D"/>
    <w:rsid w:val="003609B5"/>
    <w:rsid w:val="00362F83"/>
    <w:rsid w:val="0037353B"/>
    <w:rsid w:val="00373775"/>
    <w:rsid w:val="003B7FF0"/>
    <w:rsid w:val="003D106C"/>
    <w:rsid w:val="003F68AE"/>
    <w:rsid w:val="003F7931"/>
    <w:rsid w:val="00445757"/>
    <w:rsid w:val="00452D22"/>
    <w:rsid w:val="00472DAB"/>
    <w:rsid w:val="00477A2C"/>
    <w:rsid w:val="00484A21"/>
    <w:rsid w:val="004C6DEB"/>
    <w:rsid w:val="004D053D"/>
    <w:rsid w:val="004D2917"/>
    <w:rsid w:val="004D6B80"/>
    <w:rsid w:val="004F679A"/>
    <w:rsid w:val="004F78D5"/>
    <w:rsid w:val="00502AC6"/>
    <w:rsid w:val="00537857"/>
    <w:rsid w:val="005430DE"/>
    <w:rsid w:val="00555ADF"/>
    <w:rsid w:val="00560853"/>
    <w:rsid w:val="005A3045"/>
    <w:rsid w:val="005B35A8"/>
    <w:rsid w:val="005B64B9"/>
    <w:rsid w:val="005C211C"/>
    <w:rsid w:val="005D7BC4"/>
    <w:rsid w:val="005E6B8A"/>
    <w:rsid w:val="00630B63"/>
    <w:rsid w:val="006721C1"/>
    <w:rsid w:val="00672258"/>
    <w:rsid w:val="006746B7"/>
    <w:rsid w:val="006C3F4F"/>
    <w:rsid w:val="006D0E40"/>
    <w:rsid w:val="006F1A67"/>
    <w:rsid w:val="006F21EE"/>
    <w:rsid w:val="006F54E8"/>
    <w:rsid w:val="00702E08"/>
    <w:rsid w:val="0070309D"/>
    <w:rsid w:val="00723919"/>
    <w:rsid w:val="0073119E"/>
    <w:rsid w:val="00776237"/>
    <w:rsid w:val="00795903"/>
    <w:rsid w:val="007A7A0B"/>
    <w:rsid w:val="007B4D0E"/>
    <w:rsid w:val="007C6D6F"/>
    <w:rsid w:val="007D4E9A"/>
    <w:rsid w:val="007F09F2"/>
    <w:rsid w:val="007F1742"/>
    <w:rsid w:val="007F7EB2"/>
    <w:rsid w:val="00823216"/>
    <w:rsid w:val="00847B35"/>
    <w:rsid w:val="00873468"/>
    <w:rsid w:val="0088603D"/>
    <w:rsid w:val="008A66C4"/>
    <w:rsid w:val="008D7E55"/>
    <w:rsid w:val="008E27EC"/>
    <w:rsid w:val="009104DF"/>
    <w:rsid w:val="00913BB7"/>
    <w:rsid w:val="00961830"/>
    <w:rsid w:val="009667F8"/>
    <w:rsid w:val="009742EA"/>
    <w:rsid w:val="009814EB"/>
    <w:rsid w:val="0098390F"/>
    <w:rsid w:val="00992F0C"/>
    <w:rsid w:val="00997D80"/>
    <w:rsid w:val="009B700F"/>
    <w:rsid w:val="009C41E3"/>
    <w:rsid w:val="009C5F5A"/>
    <w:rsid w:val="009E05D7"/>
    <w:rsid w:val="009F131D"/>
    <w:rsid w:val="009F76AF"/>
    <w:rsid w:val="00A01F96"/>
    <w:rsid w:val="00A04DB4"/>
    <w:rsid w:val="00A51AF6"/>
    <w:rsid w:val="00A55989"/>
    <w:rsid w:val="00A57585"/>
    <w:rsid w:val="00A62604"/>
    <w:rsid w:val="00A654D4"/>
    <w:rsid w:val="00A7133D"/>
    <w:rsid w:val="00AC386D"/>
    <w:rsid w:val="00AE421D"/>
    <w:rsid w:val="00B12D40"/>
    <w:rsid w:val="00B840B3"/>
    <w:rsid w:val="00B91163"/>
    <w:rsid w:val="00BB2AE3"/>
    <w:rsid w:val="00BB3C62"/>
    <w:rsid w:val="00BC0E5C"/>
    <w:rsid w:val="00BD5AA2"/>
    <w:rsid w:val="00C05AC3"/>
    <w:rsid w:val="00C06EC6"/>
    <w:rsid w:val="00C1574B"/>
    <w:rsid w:val="00C4477F"/>
    <w:rsid w:val="00C60CBB"/>
    <w:rsid w:val="00C70753"/>
    <w:rsid w:val="00C71589"/>
    <w:rsid w:val="00C80959"/>
    <w:rsid w:val="00C82C48"/>
    <w:rsid w:val="00C95C63"/>
    <w:rsid w:val="00CA174B"/>
    <w:rsid w:val="00CA3956"/>
    <w:rsid w:val="00CA413E"/>
    <w:rsid w:val="00CE75B8"/>
    <w:rsid w:val="00D01473"/>
    <w:rsid w:val="00D15658"/>
    <w:rsid w:val="00D32325"/>
    <w:rsid w:val="00D46EE1"/>
    <w:rsid w:val="00D77E79"/>
    <w:rsid w:val="00D81EEF"/>
    <w:rsid w:val="00D87D65"/>
    <w:rsid w:val="00DB5B40"/>
    <w:rsid w:val="00DC38B2"/>
    <w:rsid w:val="00DE2147"/>
    <w:rsid w:val="00DE6936"/>
    <w:rsid w:val="00DF0FDF"/>
    <w:rsid w:val="00DF2394"/>
    <w:rsid w:val="00DF311F"/>
    <w:rsid w:val="00DF52F3"/>
    <w:rsid w:val="00E0166F"/>
    <w:rsid w:val="00E1427E"/>
    <w:rsid w:val="00E161F8"/>
    <w:rsid w:val="00E23B96"/>
    <w:rsid w:val="00E31B12"/>
    <w:rsid w:val="00E506D6"/>
    <w:rsid w:val="00E56758"/>
    <w:rsid w:val="00E73405"/>
    <w:rsid w:val="00E756C5"/>
    <w:rsid w:val="00E82A50"/>
    <w:rsid w:val="00E93A1C"/>
    <w:rsid w:val="00E94CE3"/>
    <w:rsid w:val="00EA75E4"/>
    <w:rsid w:val="00EC4A12"/>
    <w:rsid w:val="00EC7054"/>
    <w:rsid w:val="00EC71C5"/>
    <w:rsid w:val="00ED33A2"/>
    <w:rsid w:val="00EE41EC"/>
    <w:rsid w:val="00F0011C"/>
    <w:rsid w:val="00F03C00"/>
    <w:rsid w:val="00F313C6"/>
    <w:rsid w:val="00F61821"/>
    <w:rsid w:val="00F6369D"/>
    <w:rsid w:val="00F769EE"/>
    <w:rsid w:val="00F76AD8"/>
    <w:rsid w:val="00F82011"/>
    <w:rsid w:val="00F900B4"/>
    <w:rsid w:val="00FE1CDD"/>
    <w:rsid w:val="00FF3A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5D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0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0C4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46EE1"/>
    <w:pPr>
      <w:ind w:left="720"/>
      <w:contextualSpacing/>
    </w:pPr>
  </w:style>
  <w:style w:type="table" w:styleId="TableGrid">
    <w:name w:val="Table Grid"/>
    <w:basedOn w:val="TableNormal"/>
    <w:uiPriority w:val="59"/>
    <w:rsid w:val="00F03C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EC71C5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2"/>
      <w:sz w:val="24"/>
      <w:szCs w:val="24"/>
      <w:lang w:val="ro-RO" w:eastAsia="hi-IN" w:bidi="hi-IN"/>
    </w:rPr>
  </w:style>
  <w:style w:type="paragraph" w:styleId="NormalWeb">
    <w:name w:val="Normal (Web)"/>
    <w:basedOn w:val="Normal"/>
    <w:uiPriority w:val="99"/>
    <w:unhideWhenUsed/>
    <w:rsid w:val="00E567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5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0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3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7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0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6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457</Words>
  <Characters>2605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Raluca.Stancu</dc:creator>
  <cp:lastModifiedBy>IULIA</cp:lastModifiedBy>
  <cp:revision>4</cp:revision>
  <cp:lastPrinted>2023-04-03T07:28:00Z</cp:lastPrinted>
  <dcterms:created xsi:type="dcterms:W3CDTF">2023-04-03T07:25:00Z</dcterms:created>
  <dcterms:modified xsi:type="dcterms:W3CDTF">2023-04-20T07:02:00Z</dcterms:modified>
</cp:coreProperties>
</file>