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F356F9">
      <w:pPr>
        <w:pStyle w:val="Standard"/>
        <w:jc w:val="right"/>
        <w:rPr>
          <w:rFonts w:ascii="Trebuchet MS" w:hAnsi="Trebuchet MS"/>
        </w:rPr>
      </w:pPr>
      <w:r w:rsidRPr="00D272BD">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F356F9" w:rsidRPr="00F356F9">
        <w:rPr>
          <w:rFonts w:ascii="Trebuchet MS" w:hAnsi="Trebuchet MS" w:cs="Times New Roman"/>
        </w:rPr>
        <w:t xml:space="preserve"> </w:t>
      </w:r>
      <w:r w:rsidR="00F356F9">
        <w:rPr>
          <w:rFonts w:ascii="Trebuchet MS" w:hAnsi="Trebuchet MS" w:cs="Times New Roman"/>
        </w:rPr>
        <w:t>Compartiment Comunicare și Relații Publice</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A57A7D">
        <w:rPr>
          <w:rFonts w:ascii="Trebuchet MS" w:hAnsi="Trebuchet MS" w:cs="Times New Roman"/>
        </w:rPr>
        <w:t>16</w:t>
      </w:r>
      <w:r w:rsidR="00F356F9">
        <w:rPr>
          <w:rFonts w:ascii="Trebuchet MS" w:hAnsi="Trebuchet MS" w:cs="Times New Roman"/>
        </w:rPr>
        <w:t xml:space="preserve"> iunie</w:t>
      </w:r>
      <w:r w:rsidRPr="00345E2D">
        <w:rPr>
          <w:rFonts w:ascii="Trebuchet MS" w:hAnsi="Trebuchet MS" w:cs="Times New Roman"/>
        </w:rPr>
        <w:t xml:space="preserve"> 20</w:t>
      </w:r>
      <w:r w:rsidR="009C41E3">
        <w:rPr>
          <w:rFonts w:ascii="Trebuchet MS" w:hAnsi="Trebuchet MS" w:cs="Times New Roman"/>
        </w:rPr>
        <w:t>2</w:t>
      </w:r>
      <w:r w:rsidR="00F356F9">
        <w:rPr>
          <w:rFonts w:ascii="Trebuchet MS" w:hAnsi="Trebuchet MS" w:cs="Times New Roman"/>
        </w:rPr>
        <w:t>5</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F356F9"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20</w:t>
      </w:r>
      <w:r w:rsidR="00D272BD" w:rsidRPr="00345E2D">
        <w:rPr>
          <w:rFonts w:ascii="Trebuchet MS" w:hAnsi="Trebuchet MS" w:cs="Times New Roman"/>
          <w:b/>
          <w:bCs/>
        </w:rPr>
        <w:t xml:space="preserve"> locuinţe pe</w:t>
      </w:r>
      <w:r w:rsidR="00D272BD">
        <w:rPr>
          <w:rFonts w:ascii="Trebuchet MS" w:hAnsi="Trebuchet MS" w:cs="Times New Roman"/>
          <w:b/>
          <w:bCs/>
        </w:rPr>
        <w:t>n</w:t>
      </w:r>
      <w:r w:rsidR="00397EEB">
        <w:rPr>
          <w:rFonts w:ascii="Trebuchet MS" w:hAnsi="Trebuchet MS" w:cs="Times New Roman"/>
          <w:b/>
          <w:bCs/>
        </w:rPr>
        <w:t>tr</w:t>
      </w:r>
      <w:r>
        <w:rPr>
          <w:rFonts w:ascii="Trebuchet MS" w:hAnsi="Trebuchet MS" w:cs="Times New Roman"/>
          <w:b/>
          <w:bCs/>
        </w:rPr>
        <w:t>u tineri în comuna Bustuchin</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w:t>
      </w:r>
      <w:r w:rsidR="00397EEB" w:rsidRPr="00397EEB">
        <w:rPr>
          <w:rFonts w:ascii="Trebuchet MS" w:eastAsia="Calibri" w:hAnsi="Trebuchet MS" w:cs="Times New Roman"/>
          <w:bCs/>
          <w:sz w:val="22"/>
          <w:szCs w:val="22"/>
          <w:lang w:eastAsia="ar-SA" w:bidi="ar-SA"/>
        </w:rPr>
        <w:t xml:space="preserve"> </w:t>
      </w:r>
      <w:r w:rsidR="00397EEB" w:rsidRPr="005B4891">
        <w:rPr>
          <w:rFonts w:ascii="Trebuchet MS" w:eastAsia="Calibri" w:hAnsi="Trebuchet MS" w:cs="Times New Roman"/>
          <w:bCs/>
          <w:sz w:val="22"/>
          <w:szCs w:val="22"/>
          <w:lang w:eastAsia="ar-SA" w:bidi="ar-SA"/>
        </w:rPr>
        <w:t>Ministerului</w:t>
      </w:r>
      <w:r w:rsidR="00397EEB">
        <w:rPr>
          <w:rFonts w:ascii="Trebuchet MS" w:eastAsia="Calibri" w:hAnsi="Trebuchet MS" w:cs="Times New Roman"/>
          <w:bCs/>
          <w:sz w:val="22"/>
          <w:szCs w:val="22"/>
          <w:lang w:eastAsia="ar-SA" w:bidi="ar-SA"/>
        </w:rPr>
        <w:t xml:space="preserve"> Dezvoltării,</w:t>
      </w:r>
      <w:r w:rsidR="00397EEB" w:rsidRPr="005B4891">
        <w:rPr>
          <w:rFonts w:ascii="Trebuchet MS" w:eastAsia="Calibri" w:hAnsi="Trebuchet MS" w:cs="Times New Roman"/>
          <w:bCs/>
          <w:sz w:val="22"/>
          <w:szCs w:val="22"/>
          <w:lang w:eastAsia="ar-SA" w:bidi="ar-SA"/>
        </w:rPr>
        <w:t xml:space="preserve"> </w:t>
      </w:r>
      <w:r w:rsidR="00397EEB">
        <w:rPr>
          <w:rFonts w:ascii="Trebuchet MS" w:eastAsia="Calibri" w:hAnsi="Trebuchet MS" w:cs="Times New Roman"/>
          <w:bCs/>
          <w:sz w:val="22"/>
          <w:szCs w:val="22"/>
          <w:lang w:eastAsia="ar-SA" w:bidi="ar-SA"/>
        </w:rPr>
        <w:t xml:space="preserve">Lucrărilor Publice </w:t>
      </w:r>
      <w:r w:rsidR="00397EEB" w:rsidRPr="005B4891">
        <w:rPr>
          <w:rFonts w:ascii="Trebuchet MS" w:eastAsia="Calibri" w:hAnsi="Trebuchet MS" w:cs="Times New Roman"/>
          <w:bCs/>
          <w:sz w:val="22"/>
          <w:szCs w:val="22"/>
          <w:lang w:eastAsia="ar-SA" w:bidi="ar-SA"/>
        </w:rPr>
        <w:t xml:space="preserve">şi Administraţiei </w:t>
      </w:r>
      <w:r w:rsidR="00397EEB">
        <w:rPr>
          <w:rFonts w:ascii="Trebuchet MS" w:hAnsi="Trebuchet MS" w:cs="Times New Roman"/>
          <w:bCs/>
          <w:sz w:val="22"/>
          <w:szCs w:val="22"/>
        </w:rPr>
        <w:t>(MDLPA</w:t>
      </w:r>
      <w:r w:rsidR="00397EEB" w:rsidRPr="005B4891">
        <w:rPr>
          <w:rFonts w:ascii="Trebuchet MS" w:hAnsi="Trebuchet MS" w:cs="Times New Roman"/>
          <w:bCs/>
          <w:sz w:val="22"/>
          <w:szCs w:val="22"/>
        </w:rPr>
        <w:t>)</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1A44EF">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397EEB">
        <w:rPr>
          <w:rFonts w:ascii="Trebuchet MS" w:hAnsi="Trebuchet MS" w:cs="Times New Roman"/>
          <w:bCs/>
          <w:sz w:val="22"/>
          <w:szCs w:val="22"/>
        </w:rPr>
        <w:t xml:space="preserve"> </w:t>
      </w:r>
      <w:r w:rsidR="00F356F9">
        <w:rPr>
          <w:rFonts w:ascii="Trebuchet MS" w:hAnsi="Trebuchet MS" w:cs="Times New Roman"/>
          <w:bCs/>
          <w:sz w:val="22"/>
          <w:szCs w:val="22"/>
        </w:rPr>
        <w:t>comuna Bustuchin</w:t>
      </w:r>
      <w:r w:rsidR="00397EEB">
        <w:rPr>
          <w:rFonts w:ascii="Trebuchet MS" w:hAnsi="Trebuchet MS" w:cs="Times New Roman"/>
          <w:bCs/>
          <w:sz w:val="22"/>
          <w:szCs w:val="22"/>
        </w:rPr>
        <w:t xml:space="preserve"> (jud. Gorj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F356F9">
        <w:rPr>
          <w:rFonts w:ascii="Trebuchet MS" w:hAnsi="Trebuchet MS" w:cs="Times New Roman"/>
          <w:bCs/>
          <w:sz w:val="22"/>
          <w:szCs w:val="22"/>
        </w:rPr>
        <w:t>20 de</w:t>
      </w:r>
      <w:r w:rsidR="009C5EA1">
        <w:rPr>
          <w:rFonts w:ascii="Trebuchet MS" w:hAnsi="Trebuchet MS" w:cs="Times New Roman"/>
          <w:bCs/>
          <w:sz w:val="22"/>
          <w:szCs w:val="22"/>
        </w:rPr>
        <w:t xml:space="preserve"> </w:t>
      </w:r>
      <w:r w:rsidR="00A62604" w:rsidRPr="00192373">
        <w:rPr>
          <w:rFonts w:ascii="Trebuchet MS" w:hAnsi="Trebuchet MS" w:cs="Times New Roman"/>
          <w:bCs/>
          <w:sz w:val="22"/>
          <w:szCs w:val="22"/>
        </w:rPr>
        <w:t xml:space="preserve">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9C5EA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F356F9">
        <w:rPr>
          <w:rFonts w:ascii="Trebuchet MS" w:hAnsi="Trebuchet MS" w:cs="Times New Roman"/>
          <w:bCs/>
          <w:sz w:val="22"/>
          <w:szCs w:val="22"/>
        </w:rPr>
        <w:t xml:space="preserve">2 garsoniere și 18 </w:t>
      </w:r>
      <w:r w:rsidR="00CD1D95">
        <w:rPr>
          <w:rFonts w:ascii="Trebuchet MS" w:hAnsi="Trebuchet MS" w:cs="Times New Roman"/>
          <w:bCs/>
          <w:sz w:val="22"/>
          <w:szCs w:val="22"/>
        </w:rPr>
        <w:t>apartamente cu 2 camere</w:t>
      </w:r>
      <w:r>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D272BD">
        <w:rPr>
          <w:rFonts w:ascii="Trebuchet MS" w:hAnsi="Trebuchet MS" w:cs="Times New Roman"/>
          <w:bCs/>
          <w:sz w:val="22"/>
          <w:szCs w:val="22"/>
        </w:rPr>
        <w:t xml:space="preserve">ite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Pr>
          <w:rFonts w:ascii="Trebuchet MS" w:hAnsi="Trebuchet MS" w:cs="Times New Roman"/>
          <w:bCs/>
          <w:sz w:val="22"/>
          <w:szCs w:val="22"/>
        </w:rPr>
        <w:t>P</w:t>
      </w:r>
      <w:r w:rsidR="00F356F9">
        <w:rPr>
          <w:rFonts w:ascii="Trebuchet MS" w:hAnsi="Trebuchet MS" w:cs="Times New Roman"/>
          <w:bCs/>
          <w:sz w:val="22"/>
          <w:szCs w:val="22"/>
        </w:rPr>
        <w:t>+2</w:t>
      </w:r>
      <w:r w:rsidR="009C41E3">
        <w:rPr>
          <w:rFonts w:ascii="Trebuchet MS" w:hAnsi="Trebuchet MS" w:cs="Times New Roman"/>
          <w:bCs/>
          <w:sz w:val="22"/>
          <w:szCs w:val="22"/>
        </w:rPr>
        <w:t>E</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F356F9">
        <w:rPr>
          <w:rFonts w:ascii="Trebuchet MS" w:hAnsi="Trebuchet MS" w:cs="Times New Roman"/>
          <w:bCs/>
          <w:sz w:val="22"/>
          <w:szCs w:val="22"/>
        </w:rPr>
        <w:t>parter+2</w:t>
      </w:r>
      <w:r w:rsidR="00A62604" w:rsidRPr="00192373">
        <w:rPr>
          <w:rFonts w:ascii="Trebuchet MS" w:hAnsi="Trebuchet MS" w:cs="Times New Roman"/>
          <w:bCs/>
          <w:sz w:val="22"/>
          <w:szCs w:val="22"/>
        </w:rPr>
        <w:t xml:space="preserve"> etaje</w:t>
      </w:r>
      <w:r w:rsidR="004D71DC">
        <w:rPr>
          <w:rFonts w:ascii="Trebuchet MS" w:hAnsi="Trebuchet MS" w:cs="Times New Roman"/>
          <w:bCs/>
          <w:sz w:val="22"/>
          <w:szCs w:val="22"/>
        </w:rPr>
        <w:t xml:space="preserve">), </w:t>
      </w:r>
      <w:r>
        <w:rPr>
          <w:rFonts w:ascii="Trebuchet MS" w:hAnsi="Trebuchet MS" w:cs="Times New Roman"/>
          <w:bCs/>
          <w:sz w:val="22"/>
          <w:szCs w:val="22"/>
        </w:rPr>
        <w:t>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Pr>
          <w:rFonts w:ascii="Trebuchet MS" w:hAnsi="Trebuchet MS" w:cs="Times New Roman"/>
          <w:bCs/>
          <w:sz w:val="22"/>
          <w:szCs w:val="22"/>
        </w:rPr>
        <w:t xml:space="preserve"> fiind </w:t>
      </w:r>
      <w:r w:rsidR="009E241F">
        <w:rPr>
          <w:rFonts w:ascii="Trebuchet MS" w:hAnsi="Trebuchet MS" w:cs="Times New Roman"/>
          <w:bCs/>
          <w:sz w:val="22"/>
          <w:szCs w:val="22"/>
        </w:rPr>
        <w:t xml:space="preserve">de </w:t>
      </w:r>
      <w:r w:rsidR="00F356F9" w:rsidRPr="00F356F9">
        <w:rPr>
          <w:rFonts w:ascii="Trebuchet MS" w:hAnsi="Trebuchet MS"/>
          <w:sz w:val="22"/>
          <w:szCs w:val="22"/>
        </w:rPr>
        <w:t xml:space="preserve">7.024.652,66 </w:t>
      </w:r>
      <w:r w:rsidR="00C80959" w:rsidRPr="00F356F9">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rsidR="005C457A" w:rsidRPr="00E93231" w:rsidRDefault="00DF0FDF" w:rsidP="009C5EA1">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397EEB">
        <w:rPr>
          <w:rFonts w:ascii="Trebuchet MS" w:eastAsia="Calibri" w:hAnsi="Trebuchet MS" w:cs="Times New Roman"/>
          <w:bCs/>
          <w:sz w:val="22"/>
          <w:szCs w:val="22"/>
          <w:lang w:eastAsia="ar-SA"/>
        </w:rPr>
        <w:t>n județul Gorj</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F356F9">
        <w:rPr>
          <w:rFonts w:ascii="Trebuchet MS" w:eastAsia="Calibri" w:hAnsi="Trebuchet MS" w:cs="Times New Roman"/>
          <w:bCs/>
          <w:sz w:val="22"/>
          <w:szCs w:val="22"/>
          <w:lang w:eastAsia="ar-SA" w:bidi="ar-SA"/>
        </w:rPr>
        <w:t>820 de</w:t>
      </w:r>
      <w:r w:rsidR="005C457A">
        <w:rPr>
          <w:rFonts w:ascii="Trebuchet MS" w:eastAsia="Calibri" w:hAnsi="Trebuchet MS" w:cs="Times New Roman"/>
          <w:bCs/>
          <w:sz w:val="22"/>
          <w:szCs w:val="22"/>
          <w:lang w:eastAsia="ar-SA" w:bidi="ar-SA"/>
        </w:rPr>
        <w:t xml:space="preserve"> </w:t>
      </w:r>
      <w:r w:rsidR="005C457A" w:rsidRPr="00AC16B5">
        <w:rPr>
          <w:rFonts w:ascii="Trebuchet MS" w:eastAsia="Calibri" w:hAnsi="Trebuchet MS" w:cs="Times New Roman"/>
          <w:bCs/>
          <w:sz w:val="22"/>
          <w:szCs w:val="22"/>
          <w:lang w:eastAsia="ar-SA" w:bidi="ar-SA"/>
        </w:rPr>
        <w:t xml:space="preserve">unități locative, situate în localitățile: </w:t>
      </w:r>
      <w:r w:rsidR="00397EEB" w:rsidRPr="00397EEB">
        <w:rPr>
          <w:rFonts w:ascii="Trebuchet MS" w:eastAsia="Calibri" w:hAnsi="Trebuchet MS" w:cs="Times New Roman"/>
          <w:bCs/>
          <w:sz w:val="22"/>
          <w:szCs w:val="22"/>
          <w:lang w:eastAsia="ar-SA" w:bidi="ar-SA"/>
        </w:rPr>
        <w:t>Târgu Jiu</w:t>
      </w:r>
      <w:r w:rsidR="00397EEB">
        <w:rPr>
          <w:rFonts w:ascii="Trebuchet MS" w:eastAsia="Calibri" w:hAnsi="Trebuchet MS" w:cs="Times New Roman"/>
          <w:bCs/>
          <w:sz w:val="22"/>
          <w:szCs w:val="22"/>
          <w:lang w:eastAsia="ar-SA" w:bidi="ar-SA"/>
        </w:rPr>
        <w:t xml:space="preserve"> </w:t>
      </w:r>
      <w:r w:rsidR="009C5EA1">
        <w:rPr>
          <w:rFonts w:ascii="Trebuchet MS" w:eastAsia="Calibri" w:hAnsi="Trebuchet MS" w:cs="Times New Roman"/>
          <w:bCs/>
          <w:sz w:val="22"/>
          <w:szCs w:val="22"/>
          <w:lang w:eastAsia="ar-SA" w:bidi="ar-SA"/>
        </w:rPr>
        <w:t xml:space="preserve">(475), </w:t>
      </w:r>
      <w:r w:rsidR="00397EEB" w:rsidRPr="00397EEB">
        <w:rPr>
          <w:rFonts w:ascii="Trebuchet MS" w:eastAsia="Calibri" w:hAnsi="Trebuchet MS" w:cs="Times New Roman"/>
          <w:bCs/>
          <w:sz w:val="22"/>
          <w:szCs w:val="22"/>
          <w:lang w:eastAsia="ar-SA" w:bidi="ar-SA"/>
        </w:rPr>
        <w:t>Târgu Cărbuneşti</w:t>
      </w:r>
      <w:r w:rsidR="005C457A" w:rsidRPr="00AC16B5">
        <w:rPr>
          <w:rFonts w:ascii="Trebuchet MS" w:eastAsia="Calibri" w:hAnsi="Trebuchet MS" w:cs="Times New Roman"/>
          <w:bCs/>
          <w:sz w:val="22"/>
          <w:szCs w:val="22"/>
          <w:lang w:eastAsia="ar-SA" w:bidi="ar-SA"/>
        </w:rPr>
        <w:t xml:space="preserve"> (</w:t>
      </w:r>
      <w:r w:rsidR="00B30614">
        <w:rPr>
          <w:rFonts w:ascii="Trebuchet MS" w:eastAsia="Calibri" w:hAnsi="Trebuchet MS" w:cs="Times New Roman"/>
          <w:bCs/>
          <w:sz w:val="22"/>
          <w:szCs w:val="22"/>
          <w:lang w:eastAsia="ar-SA" w:bidi="ar-SA"/>
        </w:rPr>
        <w:t>1</w:t>
      </w:r>
      <w:r w:rsidR="009C5EA1">
        <w:rPr>
          <w:rFonts w:ascii="Trebuchet MS" w:eastAsia="Calibri" w:hAnsi="Trebuchet MS" w:cs="Times New Roman"/>
          <w:bCs/>
          <w:sz w:val="22"/>
          <w:szCs w:val="22"/>
          <w:lang w:eastAsia="ar-SA" w:bidi="ar-SA"/>
        </w:rPr>
        <w:t xml:space="preserve">12), </w:t>
      </w:r>
      <w:r w:rsidR="00397EEB" w:rsidRPr="00397EEB">
        <w:rPr>
          <w:rFonts w:ascii="Trebuchet MS" w:eastAsia="Calibri" w:hAnsi="Trebuchet MS" w:cs="Times New Roman"/>
          <w:bCs/>
          <w:sz w:val="22"/>
          <w:szCs w:val="22"/>
          <w:lang w:eastAsia="ar-SA" w:bidi="ar-SA"/>
        </w:rPr>
        <w:t xml:space="preserve">Motru </w:t>
      </w:r>
      <w:r w:rsidR="005C457A" w:rsidRPr="00AC16B5">
        <w:rPr>
          <w:rFonts w:ascii="Trebuchet MS" w:eastAsia="Calibri" w:hAnsi="Trebuchet MS" w:cs="Times New Roman"/>
          <w:bCs/>
          <w:sz w:val="22"/>
          <w:szCs w:val="22"/>
          <w:lang w:eastAsia="ar-SA" w:bidi="ar-SA"/>
        </w:rPr>
        <w:t>(</w:t>
      </w:r>
      <w:r w:rsidR="009C5EA1">
        <w:rPr>
          <w:rFonts w:ascii="Trebuchet MS" w:eastAsia="Calibri" w:hAnsi="Trebuchet MS" w:cs="Times New Roman"/>
          <w:bCs/>
          <w:sz w:val="22"/>
          <w:szCs w:val="22"/>
          <w:lang w:eastAsia="ar-SA" w:bidi="ar-SA"/>
        </w:rPr>
        <w:t xml:space="preserve">83), </w:t>
      </w:r>
      <w:r w:rsidR="00397EEB" w:rsidRPr="00397EEB">
        <w:rPr>
          <w:rFonts w:ascii="Trebuchet MS" w:eastAsia="Calibri" w:hAnsi="Trebuchet MS" w:cs="Times New Roman"/>
          <w:bCs/>
          <w:sz w:val="22"/>
          <w:szCs w:val="22"/>
          <w:lang w:eastAsia="ar-SA" w:bidi="ar-SA"/>
        </w:rPr>
        <w:t xml:space="preserve">Rovinari </w:t>
      </w:r>
      <w:r w:rsidR="00F356F9">
        <w:rPr>
          <w:rFonts w:ascii="Trebuchet MS" w:eastAsia="Calibri" w:hAnsi="Trebuchet MS" w:cs="Times New Roman"/>
          <w:bCs/>
          <w:sz w:val="22"/>
          <w:szCs w:val="22"/>
          <w:lang w:eastAsia="ar-SA" w:bidi="ar-SA"/>
        </w:rPr>
        <w:t>(150</w:t>
      </w:r>
      <w:r w:rsidR="005C457A" w:rsidRPr="00AC16B5">
        <w:rPr>
          <w:rFonts w:ascii="Trebuchet MS" w:eastAsia="Calibri" w:hAnsi="Trebuchet MS" w:cs="Times New Roman"/>
          <w:bCs/>
          <w:sz w:val="22"/>
          <w:szCs w:val="22"/>
          <w:lang w:eastAsia="ar-SA" w:bidi="ar-SA"/>
        </w:rPr>
        <w:t>)</w:t>
      </w:r>
      <w:r w:rsidR="005C457A" w:rsidRPr="00E93231">
        <w:rPr>
          <w:rFonts w:ascii="Trebuchet MS" w:eastAsia="Calibri" w:hAnsi="Trebuchet MS" w:cs="Times New Roman"/>
          <w:bCs/>
          <w:sz w:val="22"/>
          <w:szCs w:val="22"/>
          <w:lang w:eastAsia="ar-SA" w:bidi="ar-SA"/>
        </w:rPr>
        <w:t>.</w:t>
      </w:r>
    </w:p>
    <w:p w:rsidR="00D1297C" w:rsidRDefault="00D1297C" w:rsidP="00D1297C">
      <w:pPr>
        <w:pStyle w:val="Standard"/>
        <w:spacing w:line="276" w:lineRule="auto"/>
        <w:jc w:val="both"/>
        <w:rPr>
          <w:rFonts w:ascii="Trebuchet MS" w:eastAsia="Calibri" w:hAnsi="Trebuchet MS" w:cs="Times New Roman"/>
          <w:bCs/>
          <w:sz w:val="22"/>
          <w:szCs w:val="22"/>
          <w:lang w:eastAsia="ar-SA" w:bidi="ar-SA"/>
        </w:rPr>
      </w:pP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0A1851" w:rsidRPr="0070309D" w:rsidRDefault="000A1851" w:rsidP="00EC71C5">
      <w:pPr>
        <w:pStyle w:val="Standard"/>
        <w:spacing w:line="276" w:lineRule="auto"/>
        <w:ind w:firstLine="708"/>
        <w:jc w:val="center"/>
        <w:rPr>
          <w:rFonts w:cs="Times New Roman"/>
          <w:bCs/>
        </w:rPr>
      </w:pPr>
    </w:p>
    <w:p w:rsidR="00CD1D95" w:rsidRDefault="00CD1D95" w:rsidP="00CD1D95">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CD1D95" w:rsidRDefault="00CD1D95" w:rsidP="00CD1D95">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CD1D95" w:rsidRPr="009E4AEE" w:rsidRDefault="00CD1D95" w:rsidP="00CD1D95">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CD1D95" w:rsidRPr="009E4AEE" w:rsidRDefault="00CD1D95" w:rsidP="00CD1D95">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350C5"/>
    <w:rsid w:val="0005166A"/>
    <w:rsid w:val="00055D1C"/>
    <w:rsid w:val="00056E08"/>
    <w:rsid w:val="00073218"/>
    <w:rsid w:val="000A1851"/>
    <w:rsid w:val="000D0A08"/>
    <w:rsid w:val="000D1B53"/>
    <w:rsid w:val="000D1F31"/>
    <w:rsid w:val="000D633C"/>
    <w:rsid w:val="00112261"/>
    <w:rsid w:val="001224FE"/>
    <w:rsid w:val="00137197"/>
    <w:rsid w:val="00147F95"/>
    <w:rsid w:val="00155AA6"/>
    <w:rsid w:val="001579C1"/>
    <w:rsid w:val="00174252"/>
    <w:rsid w:val="00177777"/>
    <w:rsid w:val="00192352"/>
    <w:rsid w:val="00192373"/>
    <w:rsid w:val="001A2935"/>
    <w:rsid w:val="001A44EF"/>
    <w:rsid w:val="001C022F"/>
    <w:rsid w:val="001C2249"/>
    <w:rsid w:val="001C2E2E"/>
    <w:rsid w:val="001F0C4A"/>
    <w:rsid w:val="0022028C"/>
    <w:rsid w:val="00240998"/>
    <w:rsid w:val="00251009"/>
    <w:rsid w:val="002B74AF"/>
    <w:rsid w:val="002C0727"/>
    <w:rsid w:val="002C7318"/>
    <w:rsid w:val="002D1084"/>
    <w:rsid w:val="002E2467"/>
    <w:rsid w:val="002F6989"/>
    <w:rsid w:val="00345E2D"/>
    <w:rsid w:val="00351051"/>
    <w:rsid w:val="0037353B"/>
    <w:rsid w:val="003835FB"/>
    <w:rsid w:val="00397EEB"/>
    <w:rsid w:val="003A037E"/>
    <w:rsid w:val="003A7D68"/>
    <w:rsid w:val="003B7FF0"/>
    <w:rsid w:val="003F7931"/>
    <w:rsid w:val="00445757"/>
    <w:rsid w:val="00452D22"/>
    <w:rsid w:val="00477A2C"/>
    <w:rsid w:val="00484A21"/>
    <w:rsid w:val="004C6DEB"/>
    <w:rsid w:val="004D2917"/>
    <w:rsid w:val="004D6B80"/>
    <w:rsid w:val="004D71DC"/>
    <w:rsid w:val="004F679A"/>
    <w:rsid w:val="004F78D5"/>
    <w:rsid w:val="00502AC6"/>
    <w:rsid w:val="005430DE"/>
    <w:rsid w:val="00555ADF"/>
    <w:rsid w:val="00560853"/>
    <w:rsid w:val="005A3045"/>
    <w:rsid w:val="005B64B9"/>
    <w:rsid w:val="005C211C"/>
    <w:rsid w:val="005C457A"/>
    <w:rsid w:val="005D7BC4"/>
    <w:rsid w:val="00643B0E"/>
    <w:rsid w:val="006721C1"/>
    <w:rsid w:val="006746B7"/>
    <w:rsid w:val="006F1A67"/>
    <w:rsid w:val="006F21EE"/>
    <w:rsid w:val="006F54E8"/>
    <w:rsid w:val="0070309D"/>
    <w:rsid w:val="00707B98"/>
    <w:rsid w:val="00723919"/>
    <w:rsid w:val="0073119E"/>
    <w:rsid w:val="0075594A"/>
    <w:rsid w:val="00775B11"/>
    <w:rsid w:val="00795903"/>
    <w:rsid w:val="007A2C9B"/>
    <w:rsid w:val="007A7A0B"/>
    <w:rsid w:val="007B4D0E"/>
    <w:rsid w:val="007F09F2"/>
    <w:rsid w:val="007F1742"/>
    <w:rsid w:val="007F7EB2"/>
    <w:rsid w:val="00823216"/>
    <w:rsid w:val="00873468"/>
    <w:rsid w:val="008E27EC"/>
    <w:rsid w:val="00905E88"/>
    <w:rsid w:val="009104DF"/>
    <w:rsid w:val="00913BB7"/>
    <w:rsid w:val="00961830"/>
    <w:rsid w:val="009667F8"/>
    <w:rsid w:val="009742EA"/>
    <w:rsid w:val="009814EB"/>
    <w:rsid w:val="0098390F"/>
    <w:rsid w:val="00992F0C"/>
    <w:rsid w:val="00996D5C"/>
    <w:rsid w:val="00997D80"/>
    <w:rsid w:val="009C41E3"/>
    <w:rsid w:val="009C5EA1"/>
    <w:rsid w:val="009C5F5A"/>
    <w:rsid w:val="009E05D7"/>
    <w:rsid w:val="009E241F"/>
    <w:rsid w:val="009E638A"/>
    <w:rsid w:val="009F0A2E"/>
    <w:rsid w:val="009F131D"/>
    <w:rsid w:val="009F76AF"/>
    <w:rsid w:val="00A01F96"/>
    <w:rsid w:val="00A04DB4"/>
    <w:rsid w:val="00A57A7D"/>
    <w:rsid w:val="00A62604"/>
    <w:rsid w:val="00A654D4"/>
    <w:rsid w:val="00AC386D"/>
    <w:rsid w:val="00AE421D"/>
    <w:rsid w:val="00B30614"/>
    <w:rsid w:val="00B91163"/>
    <w:rsid w:val="00BB2AE3"/>
    <w:rsid w:val="00BB3C62"/>
    <w:rsid w:val="00BB6C42"/>
    <w:rsid w:val="00BC0E5C"/>
    <w:rsid w:val="00BD5AA2"/>
    <w:rsid w:val="00BF256F"/>
    <w:rsid w:val="00C06EC6"/>
    <w:rsid w:val="00C1574B"/>
    <w:rsid w:val="00C4477F"/>
    <w:rsid w:val="00C464AF"/>
    <w:rsid w:val="00C60CBB"/>
    <w:rsid w:val="00C70753"/>
    <w:rsid w:val="00C71589"/>
    <w:rsid w:val="00C80959"/>
    <w:rsid w:val="00C95C63"/>
    <w:rsid w:val="00CA174B"/>
    <w:rsid w:val="00CA3956"/>
    <w:rsid w:val="00CA413E"/>
    <w:rsid w:val="00CB4E1E"/>
    <w:rsid w:val="00CB7195"/>
    <w:rsid w:val="00CD1D95"/>
    <w:rsid w:val="00CE75B8"/>
    <w:rsid w:val="00D01473"/>
    <w:rsid w:val="00D1297C"/>
    <w:rsid w:val="00D15658"/>
    <w:rsid w:val="00D272BD"/>
    <w:rsid w:val="00D32325"/>
    <w:rsid w:val="00D46EE1"/>
    <w:rsid w:val="00D66749"/>
    <w:rsid w:val="00D81EEF"/>
    <w:rsid w:val="00D86741"/>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356F9"/>
    <w:rsid w:val="00F4570B"/>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CD1D9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8</cp:revision>
  <cp:lastPrinted>2019-06-21T06:16:00Z</cp:lastPrinted>
  <dcterms:created xsi:type="dcterms:W3CDTF">2025-06-11T05:47:00Z</dcterms:created>
  <dcterms:modified xsi:type="dcterms:W3CDTF">2025-06-16T06:35:00Z</dcterms:modified>
</cp:coreProperties>
</file>